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Africa Glass Bottles And Containers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Rigid Packaging (Plastics, Glass &amp; Metal) (Packaging)  </w:t>
      </w:r>
    </w:p>
    <w:p>
      <w:pPr/>
      <w:r>
        <w:rPr>
          <w:rFonts w:ascii="Helvetica Light" w:hAnsi="Helvetica Light" w:cs="Helvetica Light"/>
          <w:sz w:val="24"/>
          <w:sz-cs w:val="24"/>
        </w:rPr>
        <w:t xml:space="preserve">&gt; **Source:** [https://www.mordorintelligence.com/industry-reports/africa-glass-bottles-and-containers-market](https://www.mordorintelligence.com/industry-reports/africa-glass-bottles-and-containers-market)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97.4 million |</w:t>
      </w:r>
    </w:p>
    <w:p>
      <w:pPr/>
      <w:r>
        <w:rPr>
          <w:rFonts w:ascii="Helvetica Light" w:hAnsi="Helvetica Light" w:cs="Helvetica Light"/>
          <w:sz w:val="24"/>
          <w:sz-cs w:val="24"/>
        </w:rPr>
        <w:t xml:space="preserve">| **Projected Forecast (2031)** | USD 97.4 million |</w:t>
      </w:r>
    </w:p>
    <w:p>
      <w:pPr/>
      <w:r>
        <w:rPr>
          <w:rFonts w:ascii="Helvetica Light" w:hAnsi="Helvetica Light" w:cs="Helvetica Light"/>
          <w:sz w:val="24"/>
          <w:sz-cs w:val="24"/>
        </w:rPr>
        <w:t xml:space="preserve">| **Growth Rate (CAGR)** | 4.97 %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Africa Glass Bottles And Containers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Glass Bottles And Containers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Glass Bottles And Containers Market: Market Share by End-user](images/chart_4.png)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Glass Bottles And Containers Market: Market Share by Color](images/chart_5.png)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Glass Bottles And Containers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4.73 Million tons | </w:t>
      </w:r>
    </w:p>
    <w:p>
      <w:pPr/>
      <w:r>
        <w:rPr>
          <w:rFonts w:ascii="Helvetica Light" w:hAnsi="Helvetica Light" w:cs="Helvetica Light"/>
          <w:sz w:val="24"/>
          <w:sz-cs w:val="24"/>
        </w:rPr>
        <w:t xml:space="preserve">Market Volume (2026) | 4.99 Million tons | </w:t>
      </w:r>
    </w:p>
    <w:p>
      <w:pPr/>
      <w:r>
        <w:rPr>
          <w:rFonts w:ascii="Helvetica Light" w:hAnsi="Helvetica Light" w:cs="Helvetica Light"/>
          <w:sz w:val="24"/>
          <w:sz-cs w:val="24"/>
        </w:rPr>
        <w:t xml:space="preserve">Market Volume (2031) | 6.36 Million tons | </w:t>
      </w:r>
    </w:p>
    <w:p>
      <w:pPr/>
      <w:r>
        <w:rPr>
          <w:rFonts w:ascii="Helvetica Light" w:hAnsi="Helvetica Light" w:cs="Helvetica Light"/>
          <w:sz w:val="24"/>
          <w:sz-cs w:val="24"/>
        </w:rPr>
        <w:t xml:space="preserve">Growth Rate (2026 - 2031) | 4.97 %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Glass Bottles And Containers Market Analysis by Mordor IntelligenceThe Africa Glass Bottles and Containers Market size is projected to expand from 4.73 Million tons in 2025 and 4.99 Million tons in 2026 to 6.36 Million tons by 2031, registering a CAGR of 4.97% between 2026 to 2031. Healthy urban beverage demand, widening regulatory preference for fully recyclable packaging, and fresh furnace investments that lower reliance on imports are reinforcing a steady expansion runway. Producers are securing more post-consumer cullet, adopting hybrid furnaces to curb energy risk, and moving closer to large consumption centers to shrink logistics costs. At the same time, the emergence of premium local cosmetics brands, vibrant artisan-spirit launches, and tighter extended producer responsibility (EPR) rules are opening profitable niches for differentiated short-run glass. Competitive intensity is moderate but climbing, with large incumbents defending share through capacity additions while private equity, development finance, and regional champions back new greenfield builds.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beverages led the Africa Glass Bottles and Containers Market in 2025, accounting for 72.12% of the market volume, while cosmetics and personal care are forecast to grow at a 5.88% CAGR through 2031.</w:t>
      </w:r>
    </w:p>
    <w:p>
      <w:pPr/>
      <w:r>
        <w:rPr>
          <w:rFonts w:ascii="Helvetica Light" w:hAnsi="Helvetica Light" w:cs="Helvetica Light"/>
          <w:sz w:val="24"/>
          <w:sz-cs w:val="24"/>
        </w:rPr>
        <w:t xml:space="preserve">* By color, flint captured 61.04% of the 2025 volume, whereas amber is projected to advance at a 5.73% CAGR to 2031.</w:t>
      </w:r>
    </w:p>
    <w:p>
      <w:pPr/>
      <w:r>
        <w:rPr>
          <w:rFonts w:ascii="Helvetica Light" w:hAnsi="Helvetica Light" w:cs="Helvetica Light"/>
          <w:sz w:val="24"/>
          <w:sz-cs w:val="24"/>
        </w:rPr>
        <w:t xml:space="preserve">* By country, South Africa held 26.32% of the volume of the Africa Glass Bottles and Containers Market in 2025, while Kenya is expected to record the fastest 6.17%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Glass Bottles And Containers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Rising Beverage Consumption and Premium-Packaging Demand | +1.2% | Nigeria, Kenya, South Africa, Egypt | Medium term (2-4 years) | </w:t>
      </w:r>
    </w:p>
    <w:p>
      <w:pPr/>
      <w:r>
        <w:rPr>
          <w:rFonts w:ascii="Helvetica Light" w:hAnsi="Helvetica Light" w:cs="Helvetica Light"/>
          <w:sz w:val="24"/>
          <w:sz-cs w:val="24"/>
        </w:rPr>
        <w:t xml:space="preserve">Regulatory Push for Food-grade, Recyclable Packaging | +0.9% | Kenya, South Africa, Morocco, Egypt | Short term (≤ 2 years) | </w:t>
      </w:r>
    </w:p>
    <w:p>
      <w:pPr/>
      <w:r>
        <w:rPr>
          <w:rFonts w:ascii="Helvetica Light" w:hAnsi="Helvetica Light" w:cs="Helvetica Light"/>
          <w:sz w:val="24"/>
          <w:sz-cs w:val="24"/>
        </w:rPr>
        <w:t xml:space="preserve">Urban Middle-class Expansion Boosting Beer and CSD Volumes | +1.0% | Nigeria, Kenya, Ethiopia, Tanzania, Ghana | Medium term (2-4 years) | </w:t>
      </w:r>
    </w:p>
    <w:p>
      <w:pPr/>
      <w:r>
        <w:rPr>
          <w:rFonts w:ascii="Helvetica Light" w:hAnsi="Helvetica Light" w:cs="Helvetica Light"/>
          <w:sz w:val="24"/>
          <w:sz-cs w:val="24"/>
        </w:rPr>
        <w:t xml:space="preserve">AfCFTA-driven Intra-Africa Trade in Glass-packaged Goods | +0.7% | Southern and East Africa corridors | Long term (≥ 4 years) | </w:t>
      </w:r>
    </w:p>
    <w:p>
      <w:pPr/>
      <w:r>
        <w:rPr>
          <w:rFonts w:ascii="Helvetica Light" w:hAnsi="Helvetica Light" w:cs="Helvetica Light"/>
          <w:sz w:val="24"/>
          <w:sz-cs w:val="24"/>
        </w:rPr>
        <w:t xml:space="preserve">Craft Alcohol and Artisan Spirits Boom | +0.5% | South Africa, Kenya, Nigeria, Ghana | Short term (≤ 2 years) | </w:t>
      </w:r>
    </w:p>
    <w:p>
      <w:pPr/>
      <w:r>
        <w:rPr>
          <w:rFonts w:ascii="Helvetica Light" w:hAnsi="Helvetica Light" w:cs="Helvetica Light"/>
          <w:sz w:val="24"/>
          <w:sz-cs w:val="24"/>
        </w:rPr>
        <w:t xml:space="preserve">EU CBAM Pressure on Low-carbon Export Packaging | +0.4% | Egypt, Morocco, South Africa (export-oriented plants)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Africa glass bottles and containers market remains moderately concentrated, yet capacity is expanding. Ardagh Group, after its USD 1 billion Consol deal, controls the continent’s largest footprint across South Africa, Nigeria, Kenya, and Ethiopia. Beta Glass, about to be acquired by Helios Investment Partners for nearly EUR 100 million (USD 109.2 million), operates five lines and holds a dominant 70% share in Nigeria.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Middle East Glass and Kandil Glass anchor Egyptian supply, with 420 tons per day of installed pull and international regulatory certifications that attract multinationals. Smaller disruptors such as Isanti Glass in South Africa and African Glass Limited in Kenya focus on agile, custom-run production with faster lead times to cosmetics and craft spirits customers.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center on vertical integration into cullet collection, energy efficiency, and geographic diversification. Ardagh’s Money4Glass recycling incentive and Beta Glass’s February 2025 cullet network upgrade both a higher recycled content quotas. Technology investments include hybrid melters, electric boosting, and oxy-fuel trials aimed at trimming energy bills and CO₂ taxes. Exit strategies by global majors such as Gerresheimer, which is divesting moulded-glass plants outside Africa, may free up assets or know-how partnerships for African buyers.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Glass Bottles And Containers Industry Leaders*  Ardagh Group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Verallia Packaging S.A.S.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O-I Glass,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Beta Glass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Glass Manufacturing Company S.A.E.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market covers glass bottles and glass containers used for packaging across Africa, and it is sized using physical demand flows linked to key end uses like beverages and food.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Excludes non-container glass products (such as flat glass and fiberglass) and excludes packaging made from plastics or metals.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Beverages* Alcoholic* Beer</w:t>
      </w:r>
    </w:p>
    <w:p>
      <w:pPr/>
      <w:r>
        <w:rPr>
          <w:rFonts w:ascii="Helvetica Light" w:hAnsi="Helvetica Light" w:cs="Helvetica Light"/>
          <w:sz w:val="24"/>
          <w:sz-cs w:val="24"/>
        </w:rPr>
        <w:t xml:space="preserve">* Wine</w:t>
      </w:r>
    </w:p>
    <w:p>
      <w:pPr/>
      <w:r>
        <w:rPr>
          <w:rFonts w:ascii="Helvetica Light" w:hAnsi="Helvetica Light" w:cs="Helvetica Light"/>
          <w:sz w:val="24"/>
          <w:sz-cs w:val="24"/>
        </w:rPr>
        <w:t xml:space="preserve">* Spirits</w:t>
      </w:r>
    </w:p>
    <w:p>
      <w:pPr/>
      <w:r>
        <w:rPr>
          <w:rFonts w:ascii="Helvetica Light" w:hAnsi="Helvetica Light" w:cs="Helvetica Light"/>
          <w:sz w:val="24"/>
          <w:sz-cs w:val="24"/>
        </w:rPr>
        <w:t xml:space="preserve">* Other Alcoholic Beverages (Cider and Other Fermented Drinks)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Non-Alcoholic* Juices</w:t>
      </w:r>
    </w:p>
    <w:p>
      <w:pPr/>
      <w:r>
        <w:rPr>
          <w:rFonts w:ascii="Helvetica Light" w:hAnsi="Helvetica Light" w:cs="Helvetica Light"/>
          <w:sz w:val="24"/>
          <w:sz-cs w:val="24"/>
        </w:rPr>
        <w:t xml:space="preserve">* Carbonated Drinks (CSDs)</w:t>
      </w:r>
    </w:p>
    <w:p>
      <w:pPr/>
      <w:r>
        <w:rPr>
          <w:rFonts w:ascii="Helvetica Light" w:hAnsi="Helvetica Light" w:cs="Helvetica Light"/>
          <w:sz w:val="24"/>
          <w:sz-cs w:val="24"/>
        </w:rPr>
        <w:t xml:space="preserve">* Dairy Product Based Drinks</w:t>
      </w:r>
    </w:p>
    <w:p>
      <w:pPr/>
      <w:r>
        <w:rPr>
          <w:rFonts w:ascii="Helvetica Light" w:hAnsi="Helvetica Light" w:cs="Helvetica Light"/>
          <w:sz w:val="24"/>
          <w:sz-cs w:val="24"/>
        </w:rPr>
        <w:t xml:space="preserve">* Other Non-Alcoholic Beverages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Food (Jam, Jelly, Marmalades, Honey, Sausages and Condiments, Oil, Pickles)</w:t>
      </w:r>
    </w:p>
    <w:p>
      <w:pPr/>
      <w:r>
        <w:rPr>
          <w:rFonts w:ascii="Helvetica Light" w:hAnsi="Helvetica Light" w:cs="Helvetica Light"/>
          <w:sz w:val="24"/>
          <w:sz-cs w:val="24"/>
        </w:rPr>
        <w:t xml:space="preserve">* Cosmetics and Personal Care</w:t>
      </w:r>
    </w:p>
    <w:p>
      <w:pPr/>
      <w:r>
        <w:rPr>
          <w:rFonts w:ascii="Helvetica Light" w:hAnsi="Helvetica Light" w:cs="Helvetica Light"/>
          <w:sz w:val="24"/>
          <w:sz-cs w:val="24"/>
        </w:rPr>
        <w:t xml:space="preserve">* Pharmaceuticals (excluding Vials and Ampoules)</w:t>
      </w:r>
    </w:p>
    <w:p>
      <w:pPr/>
      <w:r>
        <w:rPr>
          <w:rFonts w:ascii="Helvetica Light" w:hAnsi="Helvetica Light" w:cs="Helvetica Light"/>
          <w:sz w:val="24"/>
          <w:sz-cs w:val="24"/>
        </w:rPr>
        <w:t xml:space="preserve">* Perfumery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Color* Green</w:t>
      </w:r>
    </w:p>
    <w:p>
      <w:pPr/>
      <w:r>
        <w:rPr>
          <w:rFonts w:ascii="Helvetica Light" w:hAnsi="Helvetica Light" w:cs="Helvetica Light"/>
          <w:sz w:val="24"/>
          <w:sz-cs w:val="24"/>
        </w:rPr>
        <w:t xml:space="preserve">* Amber</w:t>
      </w:r>
    </w:p>
    <w:p>
      <w:pPr/>
      <w:r>
        <w:rPr>
          <w:rFonts w:ascii="Helvetica Light" w:hAnsi="Helvetica Light" w:cs="Helvetica Light"/>
          <w:sz w:val="24"/>
          <w:sz-cs w:val="24"/>
        </w:rPr>
        <w:t xml:space="preserve">* Flint</w:t>
      </w:r>
    </w:p>
    <w:p>
      <w:pPr/>
      <w:r>
        <w:rPr>
          <w:rFonts w:ascii="Helvetica Light" w:hAnsi="Helvetica Light" w:cs="Helvetica Light"/>
          <w:sz w:val="24"/>
          <w:sz-cs w:val="24"/>
        </w:rPr>
        <w:t xml:space="preserve">* Other Colors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Country* Egypt</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Kenya</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Africa’s glass container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Africa glass bottles and containers market size stood at 4.99 million tons in 2026 and is projected to reach 6.36 million tons by 2031, reflecting a 4.97%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end-user category drives the highest demand for glass bottles in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Beverages dominate with 72.12% share, propelled by beer, spirits and carbonated soft drinks that value glass for product protection and premium branding.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South Africa considered the fastest-growing geography?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furnace investments following Ardagh's Consol acquisition, coupled with Extended Producer Responsibility rules that favor glass recyclability, push South Africa's forecast CAGR to 6.37%.</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regulatory changes influencing material choice?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New EPR frameworks in South Africa, Kenya and other markets mandate higher recycling targets, making fully recyclable glass more attractive than multi-layer plastics.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technologies help producers offset high energy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Lightweighting via thin-wall designs, higher cullet ratios, waste-heat recovery and the gradual introduction of electric or hybrid furnaces reduce specific energy consumption and CO2 emissions.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competitive strategies among leading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leaders focus on capacity expansions, lightweighting R&amp;D, circular-economy partnerships and geographic diversification to capture intra-Africa trade opportunities.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