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Battery Electrode Binder Materials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[https://www.mordorintelligence.com/industry-reports/battery-electrode-binder-materials-market](https://www.mordorintelligence.com/industry-reports/battery-electrode-binder-materials-market)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3.17 billion |</w:t>
      </w:r>
    </w:p>
    <w:p>
      <w:pPr/>
      <w:r>
        <w:rPr>
          <w:rFonts w:ascii="Helvetica Light" w:hAnsi="Helvetica Light" w:cs="Helvetica Light"/>
          <w:sz w:val="24"/>
          <w:sz-cs w:val="24"/>
        </w:rPr>
        <w:t xml:space="preserve">| **Projected Forecast (2031)** | USD 3.17 billion |</w:t>
      </w:r>
    </w:p>
    <w:p>
      <w:pPr/>
      <w:r>
        <w:rPr>
          <w:rFonts w:ascii="Helvetica Light" w:hAnsi="Helvetica Light" w:cs="Helvetica Light"/>
          <w:sz w:val="24"/>
          <w:sz-cs w:val="24"/>
        </w:rPr>
        <w:t xml:space="preserve">| **Growth Rate (CAGR)** | 16.88 %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Battery Electrode Binder Materials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Electrode Binder Materials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Electrode Binder Materials Market Share by Chemistry,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Electrode Binder Materials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Electrode Binder Materials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Electrode Binder Materials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3.17 Billion | </w:t>
      </w:r>
    </w:p>
    <w:p>
      <w:pPr/>
      <w:r>
        <w:rPr>
          <w:rFonts w:ascii="Helvetica Light" w:hAnsi="Helvetica Light" w:cs="Helvetica Light"/>
          <w:sz w:val="24"/>
          <w:sz-cs w:val="24"/>
        </w:rPr>
        <w:t xml:space="preserve">Market Size (2031) | USD 6.91 Billion | </w:t>
      </w:r>
    </w:p>
    <w:p>
      <w:pPr/>
      <w:r>
        <w:rPr>
          <w:rFonts w:ascii="Helvetica Light" w:hAnsi="Helvetica Light" w:cs="Helvetica Light"/>
          <w:sz w:val="24"/>
          <w:sz-cs w:val="24"/>
        </w:rPr>
        <w:t xml:space="preserve">Growth Rate (2026 - 2031) | 16.88 %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Electrode Binder Materials Market Analysis by Mordor IntelligenceThe Battery Electrode Binder Materials Market was valued at USD 2.71 billion in 2025 and is estimated to grow from USD 3.17 billion in 2026 to reach USD 6.91 billion by 2031, at a CAGR of 16.88% during the forecast period (2026–2031). Committed cell-factory additions for electric vehicles and stationary storage are expanding the need for qualified binder materials. The battery electrode binder materials market is also being shaped by the move toward silicon-containing anodes and high-nickel cathodes, which require binders with stronger adhesion and greater electrochemical stability. Electric-vehicle cells favor qualified Polyvinylidene Fluoride (PVDF) grades because manufacturers prioritize proven performance and consistent specifications. Stationary storage is increasing demand for aqueous Styrene-Butadiene Rubber/Carboxymethyl Cellulose (SBR/CMC) systems because these applications place more weight on cost and long cycle life. Supplier strategies, therefore, combine local capacity additions with application-specific product development and longer customer qualification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chemistry, Polyvinylidene Fluoride (PVDF) held 42.08% of the battery electrode binder materials market share in 2025, while SBR/CMC is forecast to grow at an 18.21% CAGR through 2031.</w:t>
      </w:r>
    </w:p>
    <w:p>
      <w:pPr/>
      <w:r>
        <w:rPr>
          <w:rFonts w:ascii="Helvetica Light" w:hAnsi="Helvetica Light" w:cs="Helvetica Light"/>
          <w:sz w:val="24"/>
          <w:sz-cs w:val="24"/>
        </w:rPr>
        <w:t xml:space="preserve">* By electrode type, cathode binders accounted for 59.67% of the battery electrode binder materials market share in 2025, while anode binders are projected to advance at an 18.33% CAGR through 2031.</w:t>
      </w:r>
    </w:p>
    <w:p>
      <w:pPr/>
      <w:r>
        <w:rPr>
          <w:rFonts w:ascii="Helvetica Light" w:hAnsi="Helvetica Light" w:cs="Helvetica Light"/>
          <w:sz w:val="24"/>
          <w:sz-cs w:val="24"/>
        </w:rPr>
        <w:t xml:space="preserve">* By battery chemistry, nickel manganese cobalt (NMC)/nickel cobalt aluminum (NCA) batteries held 48.73% of the battery electrode binder materials market share in 2025, while sodium-ion batteries are forecast to grow at a 17.89% CAGR through 2031.</w:t>
      </w:r>
    </w:p>
    <w:p>
      <w:pPr/>
      <w:r>
        <w:rPr>
          <w:rFonts w:ascii="Helvetica Light" w:hAnsi="Helvetica Light" w:cs="Helvetica Light"/>
          <w:sz w:val="24"/>
          <w:sz-cs w:val="24"/>
        </w:rPr>
        <w:t xml:space="preserve">* By application, electric vehicles held 58.56% of the battery electrode binder materials market revenue share in 2025, while battery energy storage systems are projected to grow at a 19.05% CAGR through 2031.</w:t>
      </w:r>
    </w:p>
    <w:p>
      <w:pPr/>
      <w:r>
        <w:rPr>
          <w:rFonts w:ascii="Helvetica Light" w:hAnsi="Helvetica Light" w:cs="Helvetica Light"/>
          <w:sz w:val="24"/>
          <w:sz-cs w:val="24"/>
        </w:rPr>
        <w:t xml:space="preserve">* By geography, Asia-Pacific held 47.25% of the battery electrode binder materials market revenue share in 2025 and is projected to grow at an 18.17%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Battery Electrode Binder Materials Market*Driver | (~) % Impact on CAGR Forecast | Geographic Relevance | Impact Timeline | </w:t>
      </w:r>
    </w:p>
    <w:p>
      <w:pPr/>
      <w:r>
        <w:rPr>
          <w:rFonts w:ascii="Helvetica Light" w:hAnsi="Helvetica Light" w:cs="Helvetica Light"/>
          <w:sz w:val="24"/>
          <w:sz-cs w:val="24"/>
        </w:rPr>
        <w:t xml:space="preserve">Electric Vehicle and Gigafactory Capacity Expansion | +5.8% | Global, concentrated in Asia-Pacific, North America &amp; EU | Short term (≤ 2 years) | </w:t>
      </w:r>
    </w:p>
    <w:p>
      <w:pPr/>
      <w:r>
        <w:rPr>
          <w:rFonts w:ascii="Helvetica Light" w:hAnsi="Helvetica Light" w:cs="Helvetica Light"/>
          <w:sz w:val="24"/>
          <w:sz-cs w:val="24"/>
        </w:rPr>
        <w:t xml:space="preserve">Grid-Scale Battery Energy Storage Deployment | +4.2% | Global, largest near-term gains in US, China &amp; EU | Short term (≤ 2 years) | </w:t>
      </w:r>
    </w:p>
    <w:p>
      <w:pPr/>
      <w:r>
        <w:rPr>
          <w:rFonts w:ascii="Helvetica Light" w:hAnsi="Helvetica Light" w:cs="Helvetica Light"/>
          <w:sz w:val="24"/>
          <w:sz-cs w:val="24"/>
        </w:rPr>
        <w:t xml:space="preserve">Silicon-Rich Anode Qualification Requirements | +2.1% | North America, EU, Asia-Pacific (Korea, Japan) | Medium term (2–4 years) | </w:t>
      </w:r>
    </w:p>
    <w:p>
      <w:pPr/>
      <w:r>
        <w:rPr>
          <w:rFonts w:ascii="Helvetica Light" w:hAnsi="Helvetica Light" w:cs="Helvetica Light"/>
          <w:sz w:val="24"/>
          <w:sz-cs w:val="24"/>
        </w:rPr>
        <w:t xml:space="preserve">Demand for High-Voltage and High-Nickel Cathode Stability | +1.6% | Asia-Pacific (Korea, Japan), North America, EU | Medium term (2–4 years) | </w:t>
      </w:r>
    </w:p>
    <w:p>
      <w:pPr/>
      <w:r>
        <w:rPr>
          <w:rFonts w:ascii="Helvetica Light" w:hAnsi="Helvetica Light" w:cs="Helvetica Light"/>
          <w:sz w:val="24"/>
          <w:sz-cs w:val="24"/>
        </w:rPr>
        <w:t xml:space="preserve">Water-Based Electrode Manufacturing Adoption | +1.5% | Global | Medium term (2–4 years) | </w:t>
      </w:r>
    </w:p>
    <w:p>
      <w:pPr/>
      <w:r>
        <w:rPr>
          <w:rFonts w:ascii="Helvetica Light" w:hAnsi="Helvetica Light" w:cs="Helvetica Light"/>
          <w:sz w:val="24"/>
          <w:sz-cs w:val="24"/>
        </w:rPr>
        <w:t xml:space="preserve">Dry-Electrode Process Commercialization | +1.4% | Asia-Pacific (Korea), North America, EU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battery electrode binder materials market is moderately concentrated, with the top five players including Arkema, BASF, KUREHA CORPORATION, Syensqo, and ZEON CORPORATION. Suppliers in the battery electrode binder materials market are investing in capacity and product development to serve gigafactory demand. Arkema completed its Kentucky expansion in June 2026. Kureha’s Iwaki expansion targets an additional 8,000 metric tons per year.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suppliers are also using contract coverage and regional production to strengthen their positions. This battery electrode binder materials market also rewards suppliers that can provide qualified grades near new cell plants. Syensqo signed multi-year Solef PVDF contracts with automotive original equipment manufacturers (OEMs) and battery manufacturers totaling more than EUR 150 million in cumulative net sales during Q1 2025. Its North American facility development with Orbia supports supply closer to Western cell plants. BASF is building a global production base for Licity anode binders, including U.S. manufacturing. These moves are intended to support qualification continuity and local supply requirements. They also show that supplier competition extends beyond capacity to application support and product validation.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Silicon anode binders and aqueous cathode processing remain areas without a single validated commercial leader. Daikin’s POLYFLON BDP supports solvent-free dry-electrode processing for conventional lithium-ion and solid-state batteries. BASF’s Oppanol N PLUS provides an early commercial product for solid-state battery components. Specialty polyimide and bio-based binder developers are also targeting silicon-anode and sodium-ion applications. Co-development with cell manufacturers can create durable supplier positions before wider qualification occurs. The battery electrode binder materials market remains competitive because approved supply relationships can be difficult to replace.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Electrode Binder Materials Industry Leaders* Arkema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KUREHA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Syensqo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ZEON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Battery Electrode Binder Materials Market Report ScopeBattery electrode binder materials are polymeric materials that bind active materials and conductive additives to the current collector, ensuring mechanical integrity and stable electrochemical performance within battery electrodes. They play a critical role in enhancing battery durability, energy density, cycle life, and manufacturing efficiency across a wide range of rechargeable battery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Battery Electrode Binder Materials Market is segmented by chemistry, electrode type, battery chemistry, application, and geography. By chemistry, the market is segmented into polyvinylidene fluoride (PVDF), SBR/CMC, PTFE, polyacrylic acid (PAA), and other chemistries (including alginate, bio-based, and other fluorine-free binders). By electrode type, the market is segmented into cathode binders and anode binders. By battery chemistry, the market is segmented into NMC/NCA batteries, LFP/LMFP batteries, sodium-ion batteries, solid-state batteries, and other battery chemistries (including LCO, LMO, lead-acid, and emerging chemistries). By application, the market is segmented into electric vehicles, battery energy storage systems, consumer electronics, industrial applications, and other applications. The report also covers the market size and forecasts for battery electrode binder materials in 16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ChemistryPolyvinylidene Fluoride (PVDF) | </w:t>
      </w:r>
    </w:p>
    <w:p>
      <w:pPr/>
      <w:r>
        <w:rPr>
          <w:rFonts w:ascii="Helvetica Light" w:hAnsi="Helvetica Light" w:cs="Helvetica Light"/>
          <w:sz w:val="24"/>
          <w:sz-cs w:val="24"/>
        </w:rPr>
        <w:t xml:space="preserve">SBR/CMC | </w:t>
      </w:r>
    </w:p>
    <w:p>
      <w:pPr/>
      <w:r>
        <w:rPr>
          <w:rFonts w:ascii="Helvetica Light" w:hAnsi="Helvetica Light" w:cs="Helvetica Light"/>
          <w:sz w:val="24"/>
          <w:sz-cs w:val="24"/>
        </w:rPr>
        <w:t xml:space="preserve">PTFE | </w:t>
      </w:r>
    </w:p>
    <w:p>
      <w:pPr/>
      <w:r>
        <w:rPr>
          <w:rFonts w:ascii="Helvetica Light" w:hAnsi="Helvetica Light" w:cs="Helvetica Light"/>
          <w:sz w:val="24"/>
          <w:sz-cs w:val="24"/>
        </w:rPr>
        <w:t xml:space="preserve">Polyacrylic Acid (PAA) | </w:t>
      </w:r>
    </w:p>
    <w:p>
      <w:pPr/>
      <w:r>
        <w:rPr>
          <w:rFonts w:ascii="Helvetica Light" w:hAnsi="Helvetica Light" w:cs="Helvetica Light"/>
          <w:sz w:val="24"/>
          <w:sz-cs w:val="24"/>
        </w:rPr>
        <w:t xml:space="preserve">Other Chemistries (Alginate, Bio-based, Other Fluorine-Free Binders)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battery electrode binder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battery electrode binder materials market size stands at USD 3.17 billion in 2026 and is forecast to reach USD 6.91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chemistry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SBR/CMC is forecast to grow at an 18.21% CAGR through 2031, supported by water-based anode processing.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cathode binders important for lithium-ion cells?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Cathode binders held 59.67% of the battery electrode binder materials market share in 2025 because cathode systems use higher-value materials and demanding, qualified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energy storage systems are projected to grow at a 19.05% CAGR through 2031, supported by demand for long-cycle LFP cell configurations.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