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Data Center Real Estate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Real Estate &amp; Property (Real Estate &amp; Construction)  </w:t>
      </w:r>
    </w:p>
    <w:p>
      <w:pPr/>
      <w:r>
        <w:rPr>
          <w:rFonts w:ascii="Helvetica Light" w:hAnsi="Helvetica Light" w:cs="Helvetica Light"/>
          <w:sz w:val="24"/>
          <w:sz-cs w:val="24"/>
        </w:rPr>
        <w:t xml:space="preserve">&gt; **Source:** [https://www.mordorintelligence.com/industry-reports/data-center-real-estate-market](https://www.mordorintelligence.com/industry-reports/data-center-real-estate-market)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82.5 billion |</w:t>
      </w:r>
    </w:p>
    <w:p>
      <w:pPr/>
      <w:r>
        <w:rPr>
          <w:rFonts w:ascii="Helvetica Light" w:hAnsi="Helvetica Light" w:cs="Helvetica Light"/>
          <w:sz w:val="24"/>
          <w:sz-cs w:val="24"/>
        </w:rPr>
        <w:t xml:space="preserve">| **Projected Forecast (2031)** | USD 82.5 billion |</w:t>
      </w:r>
    </w:p>
    <w:p>
      <w:pPr/>
      <w:r>
        <w:rPr>
          <w:rFonts w:ascii="Helvetica Light" w:hAnsi="Helvetica Light" w:cs="Helvetica Light"/>
          <w:sz w:val="24"/>
          <w:sz-cs w:val="24"/>
        </w:rPr>
        <w:t xml:space="preserve">| **Growth Rate (CAGR)** | 11.54 %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Data Center Real Estate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![Data Center Real Estate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![Data Center Real Estate Market Share by Property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![Data Center Real Estate Market Share by Enterprise Size,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![Data Center Real Estate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![Data Center Real Estate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82.5 Billion | </w:t>
      </w:r>
    </w:p>
    <w:p>
      <w:pPr/>
      <w:r>
        <w:rPr>
          <w:rFonts w:ascii="Helvetica Light" w:hAnsi="Helvetica Light" w:cs="Helvetica Light"/>
          <w:sz w:val="24"/>
          <w:sz-cs w:val="24"/>
        </w:rPr>
        <w:t xml:space="preserve">Market Size (2031) | USD 142.40 Billion | </w:t>
      </w:r>
    </w:p>
    <w:p>
      <w:pPr/>
      <w:r>
        <w:rPr>
          <w:rFonts w:ascii="Helvetica Light" w:hAnsi="Helvetica Light" w:cs="Helvetica Light"/>
          <w:sz w:val="24"/>
          <w:sz-cs w:val="24"/>
        </w:rPr>
        <w:t xml:space="preserve">Growth Rate (2026 - 2031) | 11.54 %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Data Center Real Estate Market Analysis by Mordor IntelligenceThe Data Center Real Estate Market size is projected to expand from USD 75 billion in 2025 and USD 82.5 billion in 2026 to USD 142.40 billion by 2031, registering a CAGR of 11.54% between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data center real estate market is expanding as artificial intelligence (AI) workloads increase power density requirements, cloud platforms scale capacity, and enterprises continue shifting critical infrastructure into specialized facilities. The market is also expanding geographically as low-latency inference, sovereign data requirements, and the need for greater digital resilience push operators beyond a narrow set of legacy hubs. Leasing remains the preferred operating model because it enables tenants to accelerate deployment, reduce development risk, and secure capacity in locations where power availability and permitting have become increasingly constrained. The data center real estate market is also becoming more selective because sites with secured land, permits, and reliable power access hold a clear competitive advantage over greenfield developments with uncertain delivery timelines. Competition remains intense as institutional investors, real estate operators, and major technology companies compete for a limited supply of operational, AI-ready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property type, colocation accounted for 46.80% of the data center real estate market share in 2025, while edge data center properties recorded the highest projected CAGR of 15.20% through 2031.</w:t>
      </w:r>
    </w:p>
    <w:p>
      <w:pPr/>
      <w:r>
        <w:rPr>
          <w:rFonts w:ascii="Helvetica Light" w:hAnsi="Helvetica Light" w:cs="Helvetica Light"/>
          <w:sz w:val="24"/>
          <w:sz-cs w:val="24"/>
        </w:rPr>
        <w:t xml:space="preserve">* By ownership, leased properties accounted for 78.40% of the market in 2025, and the same segment is forecast to post the fastest CAGR at 12.10% through 2031.</w:t>
      </w:r>
    </w:p>
    <w:p>
      <w:pPr/>
      <w:r>
        <w:rPr>
          <w:rFonts w:ascii="Helvetica Light" w:hAnsi="Helvetica Light" w:cs="Helvetica Light"/>
          <w:sz w:val="24"/>
          <w:sz-cs w:val="24"/>
        </w:rPr>
        <w:t xml:space="preserve">* By enterprise size, large enterprises held 69.10% of the data center real estate market size in 2025, while small and medium enterprises are projected to expand at the highest CAGR of 13.60% through 2031.</w:t>
      </w:r>
    </w:p>
    <w:p>
      <w:pPr/>
      <w:r>
        <w:rPr>
          <w:rFonts w:ascii="Helvetica Light" w:hAnsi="Helvetica Light" w:cs="Helvetica Light"/>
          <w:sz w:val="24"/>
          <w:sz-cs w:val="24"/>
        </w:rPr>
        <w:t xml:space="preserve">* By end-user, information technology and telecom accounted for 45.10% of the market in 2025, while healthcare is expected to grow fastest at a 14.30% CAGR through 2031.</w:t>
      </w:r>
    </w:p>
    <w:p>
      <w:pPr/>
      <w:r>
        <w:rPr>
          <w:rFonts w:ascii="Helvetica Light" w:hAnsi="Helvetica Light" w:cs="Helvetica Light"/>
          <w:sz w:val="24"/>
          <w:sz-cs w:val="24"/>
        </w:rPr>
        <w:t xml:space="preserve">* By geography, North America held 37.80% of the market in 2025, while Asia-Pacific is projected to record the highest CAGR at 13.80%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Data Center Real Estate Market*Drivers | (~) % Impact on CAGR Forecast | Geographic Relevance | Impact Timeline | </w:t>
      </w:r>
    </w:p>
    <w:p>
      <w:pPr/>
      <w:r>
        <w:rPr>
          <w:rFonts w:ascii="Helvetica Light" w:hAnsi="Helvetica Light" w:cs="Helvetica Light"/>
          <w:sz w:val="24"/>
          <w:sz-cs w:val="24"/>
        </w:rPr>
        <w:t xml:space="preserve">AI Workloads Drive Demand for High-Power Data Center Facilities | +2.8% | Global, highest in North America and Asia-Pacific | Short term (≤ 2 years) | </w:t>
      </w:r>
    </w:p>
    <w:p>
      <w:pPr/>
      <w:r>
        <w:rPr>
          <w:rFonts w:ascii="Helvetica Light" w:hAnsi="Helvetica Light" w:cs="Helvetica Light"/>
          <w:sz w:val="24"/>
          <w:sz-cs w:val="24"/>
        </w:rPr>
        <w:t xml:space="preserve">Cloud and Hyperscale Expansion Accelerates Capacity Growth | +2.3% | Global, concentrated in North America, Europe, and Asia-Pacific | Short term (≤ 2 years) | </w:t>
      </w:r>
    </w:p>
    <w:p>
      <w:pPr/>
      <w:r>
        <w:rPr>
          <w:rFonts w:ascii="Helvetica Light" w:hAnsi="Helvetica Light" w:cs="Helvetica Light"/>
          <w:sz w:val="24"/>
          <w:sz-cs w:val="24"/>
        </w:rPr>
        <w:t xml:space="preserve">Data Localization Policies Increase In-Country Data Center Demand | +1.6% | Asia-Pacific, Middle East and Africa, South America, and Eastern Europe | Medium term (2-4 years) | </w:t>
      </w:r>
    </w:p>
    <w:p>
      <w:pPr/>
      <w:r>
        <w:rPr>
          <w:rFonts w:ascii="Helvetica Light" w:hAnsi="Helvetica Light" w:cs="Helvetica Light"/>
          <w:sz w:val="24"/>
          <w:sz-cs w:val="24"/>
        </w:rPr>
        <w:t xml:space="preserve">Pre-Permitted Powered Sites Attract Data Center Investments | +1.3% | North America, Asia-Pacific, and emerging EMEA markets | Medium term (2-4 years) | </w:t>
      </w:r>
    </w:p>
    <w:p>
      <w:pPr/>
      <w:r>
        <w:rPr>
          <w:rFonts w:ascii="Helvetica Light" w:hAnsi="Helvetica Light" w:cs="Helvetica Light"/>
          <w:sz w:val="24"/>
          <w:sz-cs w:val="24"/>
        </w:rPr>
        <w:t xml:space="preserve">Liquid-Cooling Adoption Supports Next-Generation Data Center Development | +0.9% | Global, with early gains in North America and Asia-Pacific AI hubs | Long term (≥ 4 years) | </w:t>
      </w:r>
    </w:p>
    <w:p>
      <w:pPr/>
      <w:r>
        <w:rPr>
          <w:rFonts w:ascii="Helvetica Light" w:hAnsi="Helvetica Light" w:cs="Helvetica Light"/>
          <w:sz w:val="24"/>
          <w:sz-cs w:val="24"/>
        </w:rPr>
        <w:t xml:space="preserve">Behind-the-Meter Power Strategies Expand Energy-Integrated Campuses | +0.6% | North America core, with spillover to Australia and the Middle East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data center real estate market remains moderately consolidated, with a small group of global operators controlling a significant share of premium capacity, tenant relationships, and development expertise. Companies such as Equinix, Digital Realty Trust, and NTT Global Data Centers continue to lead across colocation, wholesale, and hyperscale deployments through their extensive portfolios, strong capital access, operational experience, and ability to execute projects across multiple regions. At the same time, the broader competitive landscape remains diverse, as regional developers and specialized operators maintain strong positions in individual metropolitan markets and countries, particularly where local regulations, customer requirements, or power availability create barriers to entry.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investments and acquisitions in 2026 demonstrate how leading operators are strengthening their competitive positions. In June 2026, Digital Realty agreed to acquire Blackstone's interests in three Northern Virginia data centers for USD 7.8 billion, expanding its presence in one of the world's largest hyperscale markets. Such transactions enhance geographic reach, increase available capacity, and strengthen operators' ability to provide scalable, compliant infrastructure for hyperscale and enterprise customers. As a result, the data center real estate market increasingly favors providers that can combine portfolio scale, rapid execution, and reliable infrastructure delivery in capacity-constrained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capital is also reshaping the competitive landscape as infrastructure funds, real estate investment trusts (REITs), institutional investors, and hyperscale tenants compete for stabilized assets and power-ready development sites. While this raises barriers for smaller operators with limited capital or development pipelines, attractive growth opportunities remain in secondary markets, emerging artificial intelligence (AI) inference hubs near major metropolitan areas, and regions where sovereign data localization requirements are expanding faster than available capacity. Developers capable of integrating energy infrastructure, advanced cooling solutions, and long-term tenant commitments are becoming increasingly competitive. Consequently, success in the data center real estate market is increasingly determined by access to power, development readiness, regulatory compliance, and the ability to deliver large-scale capacity efficiently.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Data Center Real Estate Industry Leaders* Equinix,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Digital Realty Trust,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NTT Global Data Centers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CyrusOne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QTS Realty Trust,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Data Center Real Estate Market Report ScopeThe Data Center Real Estate Market Report is Segmented by Property Type (Colocation, Hyperscale, Edge Data Center Properties, and More), Ownership (Leased and Owner Occupied), Enterprise Size (Large Enterprises and Small and Medium Enterprises), End-Users Information Technology and Telecom, and More), and Geography (North America, Europe, Asia-Pacific, and More).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Property TypeColocation | </w:t>
      </w:r>
    </w:p>
    <w:p>
      <w:pPr/>
      <w:r>
        <w:rPr>
          <w:rFonts w:ascii="Helvetica Light" w:hAnsi="Helvetica Light" w:cs="Helvetica Light"/>
          <w:sz w:val="24"/>
          <w:sz-cs w:val="24"/>
        </w:rPr>
        <w:t xml:space="preserve">Hyperscale | </w:t>
      </w:r>
    </w:p>
    <w:p>
      <w:pPr/>
      <w:r>
        <w:rPr>
          <w:rFonts w:ascii="Helvetica Light" w:hAnsi="Helvetica Light" w:cs="Helvetica Light"/>
          <w:sz w:val="24"/>
          <w:sz-cs w:val="24"/>
        </w:rPr>
        <w:t xml:space="preserve">Edge Data Center Properties | </w:t>
      </w:r>
    </w:p>
    <w:p>
      <w:pPr/>
      <w:r>
        <w:rPr>
          <w:rFonts w:ascii="Helvetica Light" w:hAnsi="Helvetica Light" w:cs="Helvetica Light"/>
          <w:sz w:val="24"/>
          <w:sz-cs w:val="24"/>
        </w:rPr>
        <w:t xml:space="preserve">Modular Data Center Properties | </w:t>
      </w:r>
    </w:p>
    <w:p>
      <w:pPr/>
      <w:r>
        <w:rPr>
          <w:rFonts w:ascii="Helvetica Light" w:hAnsi="Helvetica Light" w:cs="Helvetica Light"/>
          <w:sz w:val="24"/>
          <w:sz-cs w:val="24"/>
        </w:rPr>
        <w:t xml:space="preserve">Others (Wholesale, Retail and Enterprise)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growth in data center real estate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is being driven by AI workloads, cloud expansion, sovereign data requirements, and strong tenant preference for leased specialist facilities. The market is projected to reach USD 142.40 billion by 2031 at an 11.54%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property type leads current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Colocation leads with 46.80% share in 2025 because it offers faster deployment and lower development risk for enterprises and large cloud tenants.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property format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Edge data center properties are forecast to grow at a 15.20% CAGR through 2031 as low-latency inference and localized digital services expand.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leasing so dominant in this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Leased properties held 78.40% share in 2025 because tenants want speed, flexibility, and reduced exposure to land, permit, and power delivery risk.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end-user segment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is projected to grow at a 14.30% CAGR through 2031 as digital health records, diagnostics, imaging, and patient monitoring create constant infrastructure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offers the strongest growth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has the fastest growth outlook with a 13.80% CAGR through 2031, supported by local cloud growth, data localization, and hyperscale expansion into new regional hubs.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