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Container Depot Logistics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Maritime, Port &amp; Container Operations (Logistics &amp; Supply Chain)  </w:t>
      </w:r>
    </w:p>
    <w:p>
      <w:pPr/>
      <w:r>
        <w:rPr>
          <w:rFonts w:ascii="Helvetica Light" w:hAnsi="Helvetica Light" w:cs="Helvetica Light"/>
          <w:sz w:val="24"/>
          <w:sz-cs w:val="24"/>
        </w:rPr>
        <w:t xml:space="preserve">&gt; **Source:** [https://www.mordorintelligence.com/industry-reports/global-container-depot-logistics-market](https://www.mordorintelligence.com/industry-reports/global-container-depot-logistics-market)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62.07 billion |</w:t>
      </w:r>
    </w:p>
    <w:p>
      <w:pPr/>
      <w:r>
        <w:rPr>
          <w:rFonts w:ascii="Helvetica Light" w:hAnsi="Helvetica Light" w:cs="Helvetica Light"/>
          <w:sz w:val="24"/>
          <w:sz-cs w:val="24"/>
        </w:rPr>
        <w:t xml:space="preserve">| **Projected Forecast (2031)** | USD 62.07 billion |</w:t>
      </w:r>
    </w:p>
    <w:p>
      <w:pPr/>
      <w:r>
        <w:rPr>
          <w:rFonts w:ascii="Helvetica Light" w:hAnsi="Helvetica Light" w:cs="Helvetica Light"/>
          <w:sz w:val="24"/>
          <w:sz-cs w:val="24"/>
        </w:rPr>
        <w:t xml:space="preserve">| **Growth Rate (CAGR)** | 5.74 %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Container Depot Logistics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Depot Logistics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Depot Logistics Market Share by Depot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Depot Logistics Market Share by Trade Orientation,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Depot Logistics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Depot Logistics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62.07 Billion | </w:t>
      </w:r>
    </w:p>
    <w:p>
      <w:pPr/>
      <w:r>
        <w:rPr>
          <w:rFonts w:ascii="Helvetica Light" w:hAnsi="Helvetica Light" w:cs="Helvetica Light"/>
          <w:sz w:val="24"/>
          <w:sz-cs w:val="24"/>
        </w:rPr>
        <w:t xml:space="preserve">Market Size (2031) | USD 82.06 Billion | </w:t>
      </w:r>
    </w:p>
    <w:p>
      <w:pPr/>
      <w:r>
        <w:rPr>
          <w:rFonts w:ascii="Helvetica Light" w:hAnsi="Helvetica Light" w:cs="Helvetica Light"/>
          <w:sz w:val="24"/>
          <w:sz-cs w:val="24"/>
        </w:rPr>
        <w:t xml:space="preserve">Growth Rate (2026 - 2031) | 5.74 %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Depot Logistics Market Analysis by Mordor IntelligenceThe container depot logistics market size was valued at USD 58.54 billion in 2025 and is projected to reach USD 62.07 billion in 2026, and reach USD 82.06 billion by 2031, growing at a CAGR of 5.74% from 2026 to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expanding as higher containerized trade volumes drive demand for off-port storage, handling, and repositioning capacity across major shipping corridors. The container depot logistics market is also benefiting from supply chain redesign, as manufacturers and logistics providers place more inventory and equipment at inland nodes to reduce congestion risk and improve transport flexibility. Asia-Pacific remains the largest regional base because export manufacturing, rail-linked inland depots, and coastal gateway traffic are concentrated there, while the Middle East and Africa are growing faster as new logistics corridors and private terminal investment gain pace. The container depot logistics market is also seeing a shift toward outsourced depot operations, as shipping lines and NVOCCs seek variable operating models and stronger service visibility. Growth is still moderated by land scarcity near ports, rising labor and safety costs, and uncertain payback from automation at mid-sized sites.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depot type, inland container depots held 34.16% of the container depot logistics market share in 2025, while empty container depots recorded the highest projected CAGR at 8.60% through 2031.</w:t>
      </w:r>
    </w:p>
    <w:p>
      <w:pPr/>
      <w:r>
        <w:rPr>
          <w:rFonts w:ascii="Helvetica Light" w:hAnsi="Helvetica Light" w:cs="Helvetica Light"/>
          <w:sz w:val="24"/>
          <w:sz-cs w:val="24"/>
        </w:rPr>
        <w:t xml:space="preserve">* By service type, container storage services accounted for 38.92% of the container depot logistics market size in 2025, while container maintenance and repair services are forecast to expand at 9.76% CAGR through 2031.</w:t>
      </w:r>
    </w:p>
    <w:p>
      <w:pPr/>
      <w:r>
        <w:rPr>
          <w:rFonts w:ascii="Helvetica Light" w:hAnsi="Helvetica Light" w:cs="Helvetica Light"/>
          <w:sz w:val="24"/>
          <w:sz-cs w:val="24"/>
        </w:rPr>
        <w:t xml:space="preserve">* By container type, dry containers led with 79.08% of the container depot logistics market share in 2025, while reefer containers are projected to grow at the fastest CAGR of 8.18% through 2031.</w:t>
      </w:r>
    </w:p>
    <w:p>
      <w:pPr/>
      <w:r>
        <w:rPr>
          <w:rFonts w:ascii="Helvetica Light" w:hAnsi="Helvetica Light" w:cs="Helvetica Light"/>
          <w:sz w:val="24"/>
          <w:sz-cs w:val="24"/>
        </w:rPr>
        <w:t xml:space="preserve">* By trade orientation, international and transshipment container handling accounted for 62.47% of the container depot logistics market size in 2025, while domestic container movement is advancing at the highest CAGR of 7.89% through 2031.</w:t>
      </w:r>
    </w:p>
    <w:p>
      <w:pPr/>
      <w:r>
        <w:rPr>
          <w:rFonts w:ascii="Helvetica Light" w:hAnsi="Helvetica Light" w:cs="Helvetica Light"/>
          <w:sz w:val="24"/>
          <w:sz-cs w:val="24"/>
        </w:rPr>
        <w:t xml:space="preserve">* By geography, Asia-Pacific led with 59.99% of the container depot logistics market share in 2025, while the Middle East and Africa are set to expand at 7.61%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Container Depot Logistics Market*Driver | (~) % Impact on CAGR Forecast | Geographic Relevance | Impact Timeline | </w:t>
      </w:r>
    </w:p>
    <w:p>
      <w:pPr/>
      <w:r>
        <w:rPr>
          <w:rFonts w:ascii="Helvetica Light" w:hAnsi="Helvetica Light" w:cs="Helvetica Light"/>
          <w:sz w:val="24"/>
          <w:sz-cs w:val="24"/>
        </w:rPr>
        <w:t xml:space="preserve">Growth In Containerized Trade Requiring Off-Port Buffer Capacity | +1.5% | Global, concentrated in APAC and North America | Short term (≤ 2 years) | </w:t>
      </w:r>
    </w:p>
    <w:p>
      <w:pPr/>
      <w:r>
        <w:rPr>
          <w:rFonts w:ascii="Helvetica Light" w:hAnsi="Helvetica Light" w:cs="Helvetica Light"/>
          <w:sz w:val="24"/>
          <w:sz-cs w:val="24"/>
        </w:rPr>
        <w:t xml:space="preserve">Rising Need For Faster Container Turnaround At Congested Ports | +1.1% | APAC core, spill-over to MEA and Europe | Short term (≤ 2 years) | </w:t>
      </w:r>
    </w:p>
    <w:p>
      <w:pPr/>
      <w:r>
        <w:rPr>
          <w:rFonts w:ascii="Helvetica Light" w:hAnsi="Helvetica Light" w:cs="Helvetica Light"/>
          <w:sz w:val="24"/>
          <w:sz-cs w:val="24"/>
        </w:rPr>
        <w:t xml:space="preserve">Expansion Of Reefer And Specialized Container Handling Needs | +0.8% | APAC, South America, Europe | Medium term (2-4 years) | </w:t>
      </w:r>
    </w:p>
    <w:p>
      <w:pPr/>
      <w:r>
        <w:rPr>
          <w:rFonts w:ascii="Helvetica Light" w:hAnsi="Helvetica Light" w:cs="Helvetica Light"/>
          <w:sz w:val="24"/>
          <w:sz-cs w:val="24"/>
        </w:rPr>
        <w:t xml:space="preserve">Digital Yard Visibility, Appointment Systems, And Real-Time Slot Allocation | +0.7% | North America and the EU are early adopters in APAC | Medium term (2-4 years) | </w:t>
      </w:r>
    </w:p>
    <w:p>
      <w:pPr/>
      <w:r>
        <w:rPr>
          <w:rFonts w:ascii="Helvetica Light" w:hAnsi="Helvetica Light" w:cs="Helvetica Light"/>
          <w:sz w:val="24"/>
          <w:sz-cs w:val="24"/>
        </w:rPr>
        <w:t xml:space="preserve">Shift Toward Outsourced Depot Operations By Shipping Lines And NVOCCs | +0.6% | Global, concentrated in APAC and South America | Medium term (2-4 years) | </w:t>
      </w:r>
    </w:p>
    <w:p>
      <w:pPr/>
      <w:r>
        <w:rPr>
          <w:rFonts w:ascii="Helvetica Light" w:hAnsi="Helvetica Light" w:cs="Helvetica Light"/>
          <w:sz w:val="24"/>
          <w:sz-cs w:val="24"/>
        </w:rPr>
        <w:t xml:space="preserve">Decarbonization Pressure Encouraging Depot-Level Electrification And Idle-Time Reduction | +0.4% | EU, North America, Singapore, Australia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container depot logistics market is moderately consolidated at the top and fragmented across regional and mid-sized operators. A small group of global port and logistics companies, including APM Terminals, DP World, PSA International, CMA CGM Group, and COSCO SHIPPING, controls a large share of the highest-throughput gateway capacity. The container depot logistics market is being reshaped by vertical integration, as carriers and terminal groups now seek to manage port handling, depot operations, inland staging, and logistics services under a single commercial structure. CMA CGM and Stonepeak launched UNITED PORTS LLC in January 2026, with a USD 2.4 billion Stonepeak investment for a 25% minority stake in 10 major terminals, providing CMA CGM with greater capital flexibility for further supply chain expansion. That kind of deal raises the competitive bar for independent operators in the container depot logistics market because scale now matters in financing, technology, and customer retention.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clearest openings in the container depot logistics market lie in technology-enabled mid-market depots, cold-chain nodes in underbuilt regions, and digital platforms that aggregate fragmented capacity. Mid-sized operators can still compete if they offer reliable slot management, clean compliance records, and better visibility than older manual yards. The container depot logistics market also has room for specialist providers that focus on reefer support, inspection, cleaning, and certified handling for regulated cargo. New digital tools matter because they enable smaller operators to connect to carrier systems and become approved nodes without owning a global footprint. By contrast, depots that lack electronic audit trails, recognized certifications, or service integration are steadily losing ground in higher-value cargo 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Large operators are responding with coordinated network investments rather than isolated projects in the container depot logistics market. PSA International expanded in Mumbai in 2025; APM Terminals opened Suape in 2026; DP World accelerated Lazaro Cardenas; and DP World deepened its Red Sea position through the Jeddah partnership. Those moves show that the container depot logistics market is increasingly being managed as a linked network of assets rather than as stand-alone yards. Operators with capital, data visibility, and inland connectivity are therefore in a stronger position to defend margins and win strategic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Depot Logistics Industry Leaders* APM Terminals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DP World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PSA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Hutchison 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COSCO SHIPPING Lines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Container Depot Logistics Market Report ScopeBy Depot TypeInland Container Depots (ICDs) | </w:t>
      </w:r>
    </w:p>
    <w:p>
      <w:pPr/>
      <w:r>
        <w:rPr>
          <w:rFonts w:ascii="Helvetica Light" w:hAnsi="Helvetica Light" w:cs="Helvetica Light"/>
          <w:sz w:val="24"/>
          <w:sz-cs w:val="24"/>
        </w:rPr>
        <w:t xml:space="preserve">Container Freight Stations (CFS) | </w:t>
      </w:r>
    </w:p>
    <w:p>
      <w:pPr/>
      <w:r>
        <w:rPr>
          <w:rFonts w:ascii="Helvetica Light" w:hAnsi="Helvetica Light" w:cs="Helvetica Light"/>
          <w:sz w:val="24"/>
          <w:sz-cs w:val="24"/>
        </w:rPr>
        <w:t xml:space="preserve">Empty Container Depots (ECDs) | </w:t>
      </w:r>
    </w:p>
    <w:p>
      <w:pPr/>
      <w:r>
        <w:rPr>
          <w:rFonts w:ascii="Helvetica Light" w:hAnsi="Helvetica Light" w:cs="Helvetica Light"/>
          <w:sz w:val="24"/>
          <w:sz-cs w:val="24"/>
        </w:rPr>
        <w:t xml:space="preserve">Port-Based Container Depots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Region/CountryNorth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East Asia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the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2031 value forecast for container depot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container depot logistics market is forecast to reach USD 82.06 billion by 2031, up from USD 62.07 billion in 2026, at a 5.74%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depot type leads today, and which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Inland Container Depots led with 34.16% of revenue in 2025, while Empty Container Depots are projected to grow fastest at an 8.60%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reefer depots becoming more important in container depot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Reefer Containers are expanding at a 8.18% CAGR, and operators are adding specialized cold-chain infrastructure, such as plug-in capacity and monitored staging areas, to capture higher-value cargo.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category contributes the most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Storage Services held the largest revenue share at 38.92% in 2025, as every container still requires temporary staging at some point in the transport cycle.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are the fastest-growing regions, with a projected 7.61% CAGR through 2031, supported by rerouted trade flows and new logistics corridor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changing competition in container depot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shifting toward vertically integrated operators that combine terminals, depots, inland links, and digital systems, while smaller depots need stronger visibility, certifications, and niche services to stay relevant.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