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Gluten-Free Bakery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Bakery, Flavors &amp; Food Ingredients (Food &amp; Beverage)  </w:t>
      </w:r>
    </w:p>
    <w:p>
      <w:pPr/>
      <w:r>
        <w:rPr>
          <w:rFonts w:ascii="Helvetica Light" w:hAnsi="Helvetica Light" w:cs="Helvetica Light"/>
          <w:sz w:val="24"/>
          <w:sz-cs w:val="24"/>
        </w:rPr>
        <w:t xml:space="preserve">&gt; **Source:** [https://www.mordorintelligence.com/industry-reports/gluten-free-bakery-market](https://www.mordorintelligence.com/industry-reports/gluten-free-bakery-market)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8.48 billion |</w:t>
      </w:r>
    </w:p>
    <w:p>
      <w:pPr/>
      <w:r>
        <w:rPr>
          <w:rFonts w:ascii="Helvetica Light" w:hAnsi="Helvetica Light" w:cs="Helvetica Light"/>
          <w:sz w:val="24"/>
          <w:sz-cs w:val="24"/>
        </w:rPr>
        <w:t xml:space="preserve">| **Projected Forecast (2031)** | USD 8.48 billion |</w:t>
      </w:r>
    </w:p>
    <w:p>
      <w:pPr/>
      <w:r>
        <w:rPr>
          <w:rFonts w:ascii="Helvetica Light" w:hAnsi="Helvetica Light" w:cs="Helvetica Light"/>
          <w:sz w:val="24"/>
          <w:sz-cs w:val="24"/>
        </w:rPr>
        <w:t xml:space="preserve">| **Growth Rate (CAGR)** | 8.89 %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Gluten-Free Bakery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8.48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12.99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8.89 %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Gluten-Free Bakery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gluten-free bakery market size is expected to grow from USD 7.83 billion in 2025 to USD 8.48 billion in 2026 and reach USD 12.99 billion by 2031, with a CAGR of 8.89% from 2026 to 2031. Several factors are driving this growth, including increased detection of celiac disease, stricter regulations on cross-contact thresholds, stable specialty-flour costs due to record rice and corn harvests, and a shift by major food manufacturers toward premium clean-label recipes. Supermarkets are expanding their allergen-friendly product ranges, while e-commerce platforms are helping niche brands grow without needing physical stores. Climate-related challenges in rice and corn production have led to long-term sourcing contracts, reducing cost fluctuations. Manufacturers are combining functional benefits with indulgent textures, which is helping them raise average selling prices and attract flexitarian consumers. These consumers may not have gluten intolerance but are interested in the perceived digestive and wellness benefits of gluten-free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bread led with 35.16% of the gluten-free bakery market share in 2025, while cookies and biscuits are projected to post the fastest 10.09%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flour type, rice flour accounted for 41.16% of 2025 sales, and other flour type is forecast to grow at a 10.02%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 and hypermarkets accounted for 44.63% of 2025 revenue, whereas online retail is set to expand at a 11.89%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commanded 38.46% of the gluten-free bakery market share in 2025, whereas Asia-Pacific is expected to advance at a 10.53%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Gluten-Free Bakery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celiac disease diagnoses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innovation in textures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Europe research and development hubs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Clean-label and natural ingredients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 America and Western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e-commerce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accelerating in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Allergen-friendly labeling standards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with spillover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Rise of functional bakery items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early adoption in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Established manufacturers and new entrants vie for dominance in the gluten-free bakery market, which is witnessing moderate consolidation. Key players like Dr. Schar AG/SpA and Grupo Bimbo SAB de CV are broadening their reach through e-commerce and specialty stores. Meanwhile, local bakeries cater to regional tastes with fresh, premium offerings. As awareness of gluten intolerance grows and health-centric products gain traction, the market continues its upward trajectory.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response to the health-conscious trend, companies are unveiling premium lines of gluten-free bakery items, emphasizing clean-label, organic, and functional attributes. Through retail partnerships, independent certifications, and a commitment to ongoing product innovation, these firms are solidifying their market foothold. Such strategies not only cater to the rising demand for healthier options but also set them apart in a crowded marketplace.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Data analytics has become essential for optimizing distribution and inventory management. It empowers companies to forecast demand, minimize waste, and guarantee product availability, all of which boost operational efficiency. As major food corporations broaden their gluten-free portfolios, the market leans towards consolidation. However, specialized producers with direct-to-consumer models maintain their autonomy, bolstered by premium positioning and strong customer loyalty. These niche players harness their expertise and personalized engagement to carve out a competitive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Gluten-Free Bakery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 Schär AG/SPA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Grupo Bimbo, S.A.B. de C.V.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Flowers Foods,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Warburtons Holdings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Conagra Brands,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Gluten-Free Bakery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Segmentation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Bread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Cookies and Biscuits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Cakes and Muffins (includes Cupcakes)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Gluten-Free Bakery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gluten-free bakery market size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gluten-free bakery market stands at USD 8.48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gluten-free bakery market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category is projected to register an 8.89% CAGR from 2026 to 2031, reaching USD 12.99 billion by the end of the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generates the highest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Bread remains the leading product, contributing 35.16% of 2025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post the fastest regional CAGR of 10.53%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