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Hydrogen Production Catalysts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Electronic Chemicals &amp; Catalysts (Chemicals &amp; Materials)  </w:t>
      </w:r>
    </w:p>
    <w:p>
      <w:pPr/>
      <w:r>
        <w:rPr>
          <w:rFonts w:ascii="Helvetica Light" w:hAnsi="Helvetica Light" w:cs="Helvetica Light"/>
          <w:sz w:val="24"/>
          <w:sz-cs w:val="24"/>
        </w:rPr>
        <w:t xml:space="preserve">&gt; **Source:** [https://www.mordorintelligence.com/industry-reports/hydrogen-production-catalysts-market](https://www.mordorintelligence.com/industry-reports/hydrogen-production-catalysts-market)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1.25 billion |</w:t>
      </w:r>
    </w:p>
    <w:p>
      <w:pPr/>
      <w:r>
        <w:rPr>
          <w:rFonts w:ascii="Helvetica Light" w:hAnsi="Helvetica Light" w:cs="Helvetica Light"/>
          <w:sz w:val="24"/>
          <w:sz-cs w:val="24"/>
        </w:rPr>
        <w:t xml:space="preserve">| **Projected Forecast (2031)** | USD 1.25 billion |</w:t>
      </w:r>
    </w:p>
    <w:p>
      <w:pPr/>
      <w:r>
        <w:rPr>
          <w:rFonts w:ascii="Helvetica Light" w:hAnsi="Helvetica Light" w:cs="Helvetica Light"/>
          <w:sz w:val="24"/>
          <w:sz-cs w:val="24"/>
        </w:rPr>
        <w:t xml:space="preserve">| **Growth Rate (CAGR)** | 7.78 %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Hydrogen Production Catalysts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![Hydrogen Production Catalysts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![Hydrogen Production Catalysts Market Share by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![Hydrogen Production Catalysts Market Share by End-Use,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![Hydrogen Production Catalysts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![Hydrogen Production Catalysts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1.25 Billion | </w:t>
      </w:r>
    </w:p>
    <w:p>
      <w:pPr/>
      <w:r>
        <w:rPr>
          <w:rFonts w:ascii="Helvetica Light" w:hAnsi="Helvetica Light" w:cs="Helvetica Light"/>
          <w:sz w:val="24"/>
          <w:sz-cs w:val="24"/>
        </w:rPr>
        <w:t xml:space="preserve">Market Size (2031) | USD 1.82 Billion | </w:t>
      </w:r>
    </w:p>
    <w:p>
      <w:pPr/>
      <w:r>
        <w:rPr>
          <w:rFonts w:ascii="Helvetica Light" w:hAnsi="Helvetica Light" w:cs="Helvetica Light"/>
          <w:sz w:val="24"/>
          <w:sz-cs w:val="24"/>
        </w:rPr>
        <w:t xml:space="preserve">Growth Rate (2026 - 2031) | 7.78 %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Hydrogen Production Catalysts Market Analysis by Mordor IntelligenceThe Hydrogen Production Catalysts market size was valued at USD 1.16 billion in 2025 and is estimated to grow from USD 1.25 billion in 2026 to reach USD 1.82 billion by 2031, at a CAGR of 7.78% during the forecast period (2026-2031). The hydrogen production catalysts market is supported by investment in electrolytic hydrogen projects and by replacement demand from steam methane reforming assets. Global capital spending on low-emissions hydrogen projects nearly doubled to almost USD 7 billion in 2025 and is set to approach USD 10 billion in 2026, with electrolysis investment overtaking investment in hydrogen using carbon capture for the first time. This allocation expands opportunities in the hydrogen production catalysts market for electrolyzer catalyst suppliers, while steam methane reforming continues to provide a stable source of demand. Suppliers in the hydrogen production catalysts market are competing through catalyst loading, service life at high current density, and proprietary formulations for next-generation electrolyzers. Precious-metal availability and price exposure remain important limits on project economics, which increases the value of recovery and lower-loading catalyst designs.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platinum-based catalysts held 50.12% of the hydrogen production catalysts market share in 2025, while iridium-based catalysts are projected to advance at an 8.23% CAGR through 2031.</w:t>
      </w:r>
    </w:p>
    <w:p>
      <w:pPr/>
      <w:r>
        <w:rPr>
          <w:rFonts w:ascii="Helvetica Light" w:hAnsi="Helvetica Light" w:cs="Helvetica Light"/>
          <w:sz w:val="24"/>
          <w:sz-cs w:val="24"/>
        </w:rPr>
        <w:t xml:space="preserve">* By production technology, Steam Methane Reforming (SMR) held 52.45% of the hydrogen production catalysts market share in 2025, while Proton Exchange Membrane (PEM) water electrolysis is projected to advance at an 8.78% CAGR through 2031.</w:t>
      </w:r>
    </w:p>
    <w:p>
      <w:pPr/>
      <w:r>
        <w:rPr>
          <w:rFonts w:ascii="Helvetica Light" w:hAnsi="Helvetica Light" w:cs="Helvetica Light"/>
          <w:sz w:val="24"/>
          <w:sz-cs w:val="24"/>
        </w:rPr>
        <w:t xml:space="preserve">* By end-use, ammonia production held 33.27% of the hydrogen production catalysts market share in 2025, while methanol production is projected to advance at a 9.06% CAGR through 2031.</w:t>
      </w:r>
    </w:p>
    <w:p>
      <w:pPr/>
      <w:r>
        <w:rPr>
          <w:rFonts w:ascii="Helvetica Light" w:hAnsi="Helvetica Light" w:cs="Helvetica Light"/>
          <w:sz w:val="24"/>
          <w:sz-cs w:val="24"/>
        </w:rPr>
        <w:t xml:space="preserve">* By geography, Asia-Pacific held 37.88% of the hydrogen production catalysts market share in 2025 and is projected to advance at an 8.61%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Hydrogen Production Catalysts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Green Hydrogen and Electrolyzer Deployment | +2.8% | Global, led by China, Europe, and North America | Medium term (2–4 years) | </w:t>
      </w:r>
    </w:p>
    <w:p>
      <w:pPr/>
      <w:r>
        <w:rPr>
          <w:rFonts w:ascii="Helvetica Light" w:hAnsi="Helvetica Light" w:cs="Helvetica Light"/>
          <w:sz w:val="24"/>
          <w:sz-cs w:val="24"/>
        </w:rPr>
        <w:t xml:space="preserve">Hydrogen Fuel-Cell Adoption in Mobility and Distributed Power | +1.9% | Asia-Pacific core (China, Japan, South Korea), spillover to North America and Europe | Medium term (2–4 years) | </w:t>
      </w:r>
    </w:p>
    <w:p>
      <w:pPr/>
      <w:r>
        <w:rPr>
          <w:rFonts w:ascii="Helvetica Light" w:hAnsi="Helvetica Light" w:cs="Helvetica Light"/>
          <w:sz w:val="24"/>
          <w:sz-cs w:val="24"/>
        </w:rPr>
        <w:t xml:space="preserve">Catalyst Loading Reduction and Precious-Metal Utilization | +1.4% | Global, with R&amp;D epicentres in Japan, South Korea, Germany, and the United States | Long term (≥ 4 years) | </w:t>
      </w:r>
    </w:p>
    <w:p>
      <w:pPr/>
      <w:r>
        <w:rPr>
          <w:rFonts w:ascii="Helvetica Light" w:hAnsi="Helvetica Light" w:cs="Helvetica Light"/>
          <w:sz w:val="24"/>
          <w:sz-cs w:val="24"/>
        </w:rPr>
        <w:t xml:space="preserve">Advancement in Catalyst Activity, Durability, and Energy Efficiency | +0.9% | Global; early commercialization in Europe and East Asia | Long term (≥ 4 years) | </w:t>
      </w:r>
    </w:p>
    <w:p>
      <w:pPr/>
      <w:r>
        <w:rPr>
          <w:rFonts w:ascii="Helvetica Light" w:hAnsi="Helvetica Light" w:cs="Helvetica Light"/>
          <w:sz w:val="24"/>
          <w:sz-cs w:val="24"/>
        </w:rPr>
        <w:t xml:space="preserve">Catalyst-Coated Membrane and Catalyst Recycling Integration | +0.7% | Europe (EU regulatory alignment), Japan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hydrogen production catalysts market is moderately concentrated, with the top five players including Johnson Matthey, Umicore, TANAKA PRECIOUS METAL GROUP Co., Ltd., BASF, and Heraeus Precious Metals. Competition in the hydrogen production catalysts market centers on catalyst loading, durability, process integration, and the ability to qualify materials with equipment manufacturers. Honeywell International Inc. completed its acquisition of Johnson Matthey’s Catalyst Technologies business for GBP 1.325 billion (approximately USD 1.76 billion) in July 2026. The transaction combined Honeywell UOP process licensing with reforming, blue hydrogen, and ammonia catalyst portfolios.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Johnson Matthey retained its Hydrogen Technologies business, which includes catalyst-coated membranes for fuel cells and electrolyzers. This separation leaves Honeywell with a broader process catalyst platform and Johnson Matthey with an electrolytic hydrogen specialization. The hydrogen production catalysts market increasingly rewards companies that can reduce precious-metal loading without reducing operating life. Heraeus Precious Metals has demonstrated material intensity reductions through supported iridium systems. Recycling is another area of strategic importance because it can reduce exposure to iridium supply risk. The European Union-funded IRION project is developing closed-loop recovery of iridium and ionomers from end-of-life catalyst-coated membranes using green solvents and electrodeposition[2]European Commission, “IRION, Sustainable and Efficient Solutions for Simultaneous and Circular Iridium and Membrane Recycling in PEMWE,” CORDIS, cordis.europa.eu.</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Smaller specialists and university spin-offs are developing single-atom and high-entropy alloy catalyst architectures. Their commercial path remains constrained by the years required for industrial electrolyzer qualification. JX Advanced Metals Corporation published research with Columbia University in June 2026 on iridium oxide supported on tantalum carbide. The work showed a route to improve iridium utilization and reduce iridium use in proton exchange membrane water electrolysis. Industrie De Nora S.p.A. received final orders for the Moeve Green Hydrogen Project in Spain in July 2026 for a 300-megawatt alkaline electrolysis system. These moves show that material development, recovery programs, and large project supply contracts are shaping competitive positions.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Hydrogen Production Catalysts Industry Leaders* Johnson Matthey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Umicore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TANAKA PRECIOUS METAL GROUP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BASF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Heraeus Precious Metals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Hydrogen Production Catalysts Market Report ScopeHydrogen production catalysts are materials that facilitate chemical reactions involved in hydrogen generation by lowering reaction energy requirements and improving reaction rates and efficiency. They are used in conventional and emerging hydrogen production systems to support reliable operation, productivity, and process performance.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Hydrogen Production Catalysts Market is segmented by type, production technology, end-use, and geography. By type, the market is segmented into platinum-based catalysts, nickel-based catalysts, iridium-based catalysts, and other catalyst types. By production technology, the market is segmented into steam methane reforming (SMR), alkaline water electrolysis, proton exchange membrane (PEM) water electrolysis, and other production technologies. By end-use, the market is segmented into ammonia production, petroleum refining, methanol production, and other end-uses. The report also covers the market size and forecasts for hydrogen production catalysts in 15 countries across major regions. For each segment, the market sizing and forecasts have been done on the basis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TypePlatinum-Based Catalysts | </w:t>
      </w:r>
    </w:p>
    <w:p>
      <w:pPr/>
      <w:r>
        <w:rPr>
          <w:rFonts w:ascii="Helvetica Light" w:hAnsi="Helvetica Light" w:cs="Helvetica Light"/>
          <w:sz w:val="24"/>
          <w:sz-cs w:val="24"/>
        </w:rPr>
        <w:t xml:space="preserve">Nickel-Based Catalysts | </w:t>
      </w:r>
    </w:p>
    <w:p>
      <w:pPr/>
      <w:r>
        <w:rPr>
          <w:rFonts w:ascii="Helvetica Light" w:hAnsi="Helvetica Light" w:cs="Helvetica Light"/>
          <w:sz w:val="24"/>
          <w:sz-cs w:val="24"/>
        </w:rPr>
        <w:t xml:space="preserve">Iridium-Based Catalysts | </w:t>
      </w:r>
    </w:p>
    <w:p>
      <w:pPr/>
      <w:r>
        <w:rPr>
          <w:rFonts w:ascii="Helvetica Light" w:hAnsi="Helvetica Light" w:cs="Helvetica Light"/>
          <w:sz w:val="24"/>
          <w:sz-cs w:val="24"/>
        </w:rPr>
        <w:t xml:space="preserve">Other Catalyst Types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Middle-East and Africa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size of the hydrogen production catalysts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hydrogen production catalysts market stands at USD 1.25 billion in 2026 and is projected to reach USD 1.82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demand for hydrogen production catalysts?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Electrolyzer deployment, fuel-cell adoption, lower precious-metal loading, and improved catalyst durability are supporting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catalyst type held the largest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Platinum-based catalysts held 50.12% of the market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production technology is expected to grow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Proton Exchange Membrane (PEM) water electrolysis is projected to advance at an 8.78% CAGR through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