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Printed Flexible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[https://www.mordorintelligence.com/industry-reports/printed-flexible-packaging-market](https://www.mordorintelligence.com/industry-reports/printed-flexible-packaging-market)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124.51 billion |</w:t>
      </w:r>
    </w:p>
    <w:p>
      <w:pPr/>
      <w:r>
        <w:rPr>
          <w:rFonts w:ascii="Helvetica Light" w:hAnsi="Helvetica Light" w:cs="Helvetica Light"/>
          <w:sz w:val="24"/>
          <w:sz-cs w:val="24"/>
        </w:rPr>
        <w:t xml:space="preserve">| **Projected Forecast (2031)** | USD 124.51 billion |</w:t>
      </w:r>
    </w:p>
    <w:p>
      <w:pPr/>
      <w:r>
        <w:rPr>
          <w:rFonts w:ascii="Helvetica Light" w:hAnsi="Helvetica Light" w:cs="Helvetica Light"/>
          <w:sz w:val="24"/>
          <w:sz-cs w:val="24"/>
        </w:rPr>
        <w:t xml:space="preserve">| **Growth Rate (CAGR)** | 6.27 %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Printed Flexible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![Printed Flexible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![Printed Flexible Packaging Market: Market Share by Printing Technology](images/chart_4.png)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![Printed Flexible Packaging Market: Market Share by End-User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![Printed Flexible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![Printed Flexible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124.51 Billion | </w:t>
      </w:r>
    </w:p>
    <w:p>
      <w:pPr/>
      <w:r>
        <w:rPr>
          <w:rFonts w:ascii="Helvetica Light" w:hAnsi="Helvetica Light" w:cs="Helvetica Light"/>
          <w:sz w:val="24"/>
          <w:sz-cs w:val="24"/>
        </w:rPr>
        <w:t xml:space="preserve">Market Size (2031) | USD 168.76 Billion | </w:t>
      </w:r>
    </w:p>
    <w:p>
      <w:pPr/>
      <w:r>
        <w:rPr>
          <w:rFonts w:ascii="Helvetica Light" w:hAnsi="Helvetica Light" w:cs="Helvetica Light"/>
          <w:sz w:val="24"/>
          <w:sz-cs w:val="24"/>
        </w:rPr>
        <w:t xml:space="preserve">Growth Rate (2026 - 2031) | 6.27 %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Printed Flexible Packaging Market Analysis by Mordor IntelligenceThe printed flexible packaging market size is projected to expand from USD 117.84 billion in 2025 and USD 124.51 billion in 2026 to USD 168.76 billion by 2031, registering a CAGR of 6.27% between 2026 and 2031. Growth is being supported by stronger brand spending on pack appearance, wider adoption of recyclable structures, and higher demand for packaged goods across emerging economies. The printed flexible packaging market is also benefiting from the shift toward shorter product cycles, local pack versions, and promotional runs that need faster print response from converters. Healthcare demand is driving support at the higher-value end because serialization, traceability, and clean-substrate requirements are becoming stricter across regulated packaging applications. Food and beverage continues to provide the largest volume base in the printed flexible packaging market, while better margins are appearing in premium structures that combine print quality, barrier performance, and sustainability claims. Competition is becoming tighter as larger converters add capacity, pursue acquisitions, and invest in mono-material films and advanced print lines, while resin, foil, and ink cost swings continue to pressure profitability.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printing technology, flexography captured 49.34% share of the printed flexible packaging market in 2025.</w:t>
      </w:r>
    </w:p>
    <w:p>
      <w:pPr/>
      <w:r>
        <w:rPr>
          <w:rFonts w:ascii="Helvetica Light" w:hAnsi="Helvetica Light" w:cs="Helvetica Light"/>
          <w:sz w:val="24"/>
          <w:sz-cs w:val="24"/>
        </w:rPr>
        <w:t xml:space="preserve">* By packaging type, the printed flexible packaging market for the pouches segment is projected to grow at a 7.43% CAGR between 2026 and 2031. </w:t>
      </w:r>
    </w:p>
    <w:p>
      <w:pPr/>
      <w:r>
        <w:rPr>
          <w:rFonts w:ascii="Helvetica Light" w:hAnsi="Helvetica Light" w:cs="Helvetica Light"/>
          <w:sz w:val="24"/>
          <w:sz-cs w:val="24"/>
        </w:rPr>
        <w:t xml:space="preserve">* By end-user industry, food and beverage captured 47.08% share of the printed flexible packaging market in 2025.</w:t>
      </w:r>
    </w:p>
    <w:p>
      <w:pPr/>
      <w:r>
        <w:rPr>
          <w:rFonts w:ascii="Helvetica Light" w:hAnsi="Helvetica Light" w:cs="Helvetica Light"/>
          <w:sz w:val="24"/>
          <w:sz-cs w:val="24"/>
        </w:rPr>
        <w:t xml:space="preserve">* By substrate, the printed flexible packaging market for the paper-based materials segment is projected to grow at a 7.03% CAGR between 2026 and 2031.</w:t>
      </w:r>
    </w:p>
    <w:p>
      <w:pPr/>
      <w:r>
        <w:rPr>
          <w:rFonts w:ascii="Helvetica Light" w:hAnsi="Helvetica Light" w:cs="Helvetica Light"/>
          <w:sz w:val="24"/>
          <w:sz-cs w:val="24"/>
        </w:rPr>
        <w:t xml:space="preserve">* By geography, Asia-Pacific captured 37.89% share of the printed flexible packaging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Printed Flexible Packaging Market*Driver | (~) % Impact on CAGR Forecast | Geographic Relevance | Impact Timeline | </w:t>
      </w:r>
    </w:p>
    <w:p>
      <w:pPr/>
      <w:r>
        <w:rPr>
          <w:rFonts w:ascii="Helvetica Light" w:hAnsi="Helvetica Light" w:cs="Helvetica Light"/>
          <w:sz w:val="24"/>
          <w:sz-cs w:val="24"/>
        </w:rPr>
        <w:t xml:space="preserve">Rising Demand for Shelf-Ready Retail Packaging | +1.2% | North America and Europe, with spill-over to Asia-Pacific | Short term (≤ 2 years) | </w:t>
      </w:r>
    </w:p>
    <w:p>
      <w:pPr/>
      <w:r>
        <w:rPr>
          <w:rFonts w:ascii="Helvetica Light" w:hAnsi="Helvetica Light" w:cs="Helvetica Light"/>
          <w:sz w:val="24"/>
          <w:sz-cs w:val="24"/>
        </w:rPr>
        <w:t xml:space="preserve">Faster Adoption of High-Barrier Mono-Material Structures | +1.4% | Europe core, spill-over to Asia-Pacific and North America | Medium term (2-4 years) | </w:t>
      </w:r>
    </w:p>
    <w:p>
      <w:pPr/>
      <w:r>
        <w:rPr>
          <w:rFonts w:ascii="Helvetica Light" w:hAnsi="Helvetica Light" w:cs="Helvetica Light"/>
          <w:sz w:val="24"/>
          <w:sz-cs w:val="24"/>
        </w:rPr>
        <w:t xml:space="preserve">Growth in Short-Run Digital and Versioned Printing | +0.9% | Global, with early gains in Asia-Pacific and North America | Short term (≤ 2 years) | </w:t>
      </w:r>
    </w:p>
    <w:p>
      <w:pPr/>
      <w:r>
        <w:rPr>
          <w:rFonts w:ascii="Helvetica Light" w:hAnsi="Helvetica Light" w:cs="Helvetica Light"/>
          <w:sz w:val="24"/>
          <w:sz-cs w:val="24"/>
        </w:rPr>
        <w:t xml:space="preserve">Expansion of Packaged Food and Convenience Consumption | +0.8% | Asia-Pacific, Middle East and Africa | Long term (≥ 4 years) | </w:t>
      </w:r>
    </w:p>
    <w:p>
      <w:pPr/>
      <w:r>
        <w:rPr>
          <w:rFonts w:ascii="Helvetica Light" w:hAnsi="Helvetica Light" w:cs="Helvetica Light"/>
          <w:sz w:val="24"/>
          <w:sz-cs w:val="24"/>
        </w:rPr>
        <w:t xml:space="preserve">Shift Toward Lightweight and Material-Efficient Packs | +0.7% | Global | Medium term (2-4 years) | </w:t>
      </w:r>
    </w:p>
    <w:p>
      <w:pPr/>
      <w:r>
        <w:rPr>
          <w:rFonts w:ascii="Helvetica Light" w:hAnsi="Helvetica Light" w:cs="Helvetica Light"/>
          <w:sz w:val="24"/>
          <w:sz-cs w:val="24"/>
        </w:rPr>
        <w:t xml:space="preserve">Sustainability-Led Conversion from Rigid to Flexible Formats | +0.6% | Europe and North America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printed flexible packaging market is moderately fragmented, with a limited group of global converters competing alongside a much broader field of regional and specialty suppliers. Amcor plc, Mondi plc, Constantia Flexibles, and Huhtamaki Oyj remain among the most visible large-scale names because they combine material development, converting scale, and multinational customer relationships. The Amcor and Berry Global combination, completed in April 2025, created a much larger packaging platform with broad reach across consumer, healthcare, and film applications, increasing the scale pressure felt across the printed flexible packaging market. In March 2026, TC Transcontinental completed the sale of its packaging business to ProAmpac for CAD 2.1 billion (USD 1.53 billion), further consolidating North American printed flexible packaging and widening ProAmpac’s operating footprint. These moves show that scale, financing capacity, and the ability to invest across print and substrate technology are becoming more important competitive tools.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printed flexible packaging market is now centering on 3 practical areas: recyclable mono-material capability, digital print integration, and the ability to meet regulated packaging requirements. Amcor’s March 2026 investment in Italy strengthened its position in recycle-ready high-barrier films, which showed how major companies are aligning film design and print compatibility in one platform. Siegwerk’s 2025 work with Borouge and TPN Food Packaging showed another path to differentiation because de-inkable high-barrier mono-material pouches can give converters a better position when brand owners want both shelf performance and recyclability.[4]Siegwerk, “Borouge, Siegwerk, and TPN Food Packaging Launch Fully Recyclable Mono-Material Packaging Solution,” Siegwerk, siegwerk.com Amcor’s April 2026 collaboration with Metsä Group and G. Mondini also showed that direct digital printing is becoming part of broader commercialization strategy rather than a limited niche feature.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printed flexible packaging market still leaves room for regional and specialist converters because many customers need short runs, local service, or narrow technical expertise rather than only scale. Printpack’s 2025 performance at the Flexible Packaging Association Achievement Awards showed that product development, sustainability work, and shelf impact remain meaningful points of distinction below the very largest global players. Coveris also expanded capability through a EUR 9.5 million (USD 10.45 million) investment at its Halle facility in Germany, reinforcing the idea that targeted site upgrades remain an active competitive lever in the printed flexible packaging market. Overall, the competitive picture is becoming firmer at the top, but the market is still broad enough that mid-sized specialists can remain relevant when they offer clear technical or regional advantages.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Printed Flexible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Constantia Flexibles Group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Printed Flexible Packaging Market Report ScopeThe Printed Flexible Packaging Market refers to the segment of the flexible packaging industry that incorporates printed designs, branding, and information directly onto packaging materials. This type of packaging is widely used across various industries, including food and beverages, pharmaceuticals, and personal care, due to its ability to enhance product appeal and provide essential information to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Printed Flexible Packaging Market Report is Segmented by Printing Technology [Flexography, Rotogravure, Digital (Inkjet, Electrophotography), and Other Printing Technologies], Packaging Type [Pouches (Stand-up, Flat, Spouted), Rollstock and Films, Bags and Sacks, Labels and Shrink Sleeves, and Other Packaging Types], End-User Industry (Food and Beverage, Healthcare and Pharmaceuticals, Personal Care and Cosmetics, Home Care and Industrial, and Other End-User Industries), Substrate [Plastics (PE, PP, PET, Others), Paper and Paper-based, Aluminum Foil and Metallised Films, and Other Substrate Types], and Geography (North America, South America, Europe, Asia-Pacific, and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Printing TechnologyFlexography | </w:t>
      </w:r>
    </w:p>
    <w:p>
      <w:pPr/>
      <w:r>
        <w:rPr>
          <w:rFonts w:ascii="Helvetica Light" w:hAnsi="Helvetica Light" w:cs="Helvetica Light"/>
          <w:sz w:val="24"/>
          <w:sz-cs w:val="24"/>
        </w:rPr>
        <w:t xml:space="preserve">Rotogravure | </w:t>
      </w:r>
    </w:p>
    <w:p>
      <w:pPr/>
      <w:r>
        <w:rPr>
          <w:rFonts w:ascii="Helvetica Light" w:hAnsi="Helvetica Light" w:cs="Helvetica Light"/>
          <w:sz w:val="24"/>
          <w:sz-cs w:val="24"/>
        </w:rPr>
        <w:t xml:space="preserve">Digital (Inkjet, Electrophotography) | </w:t>
      </w:r>
    </w:p>
    <w:p>
      <w:pPr/>
      <w:r>
        <w:rPr>
          <w:rFonts w:ascii="Helvetica Light" w:hAnsi="Helvetica Light" w:cs="Helvetica Light"/>
          <w:sz w:val="24"/>
          <w:sz-cs w:val="24"/>
        </w:rPr>
        <w:t xml:space="preserve">Other Printing Technologies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and forecast size of the printed flexible packaging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printed flexible packaging market was valued at USD 117.84 billion in 2025, stands at USD 124.51 billion in 2026, and is forecast to reach USD 168.76 billion by 2031 at a 6.27%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printing technology is growing the fastest in printed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printing is projected to expand at an 11.71% CAGR through 2031 because brand owners increasingly need shorter runs, versioned packs, and faster turnaround.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format leads demand in printed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Pouches led with a 35.98% share in 2025 because they combine shelf visibility, convenience, and broad use across food, healthcare, and personal 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healthcare becoming more important for printed flexible packaging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and pharmaceuticals is projected to grow at a 7.58% CAGR through 2031 as serialization, coding, and compliance requirements raise the value of precise printed content.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substrate is growing the fastest in printed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and paper-based substrates are projected to expand at a 7.03% CAGR through 2031, even though plastics still held the largest share at 46.23%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outlook for printed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is forecast to grow at a 7.04% CAGR through 2031, while Asia-Pacific remained the largest regional market with a 37.89% share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