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Sack Kraft Paper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Paper, Corrugated &amp; Board Packaging (Packaging)  </w:t>
      </w:r>
    </w:p>
    <w:p>
      <w:pPr/>
      <w:r>
        <w:rPr>
          <w:rFonts w:ascii="Helvetica Light" w:hAnsi="Helvetica Light" w:cs="Helvetica Light"/>
          <w:sz w:val="24"/>
          <w:sz-cs w:val="24"/>
        </w:rPr>
        <w:t xml:space="preserve">&gt; **Source:** [https://www.mordorintelligence.com/industry-reports/sack-kraft-paper-market](https://www.mordorintelligence.com/industry-reports/sack-kraft-paper-market)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13.01 billion |</w:t>
      </w:r>
    </w:p>
    <w:p>
      <w:pPr/>
      <w:r>
        <w:rPr>
          <w:rFonts w:ascii="Helvetica Light" w:hAnsi="Helvetica Light" w:cs="Helvetica Light"/>
          <w:sz w:val="24"/>
          <w:sz-cs w:val="24"/>
        </w:rPr>
        <w:t xml:space="preserve">| **Projected Forecast (2031)** | USD 13.01 billion |</w:t>
      </w:r>
    </w:p>
    <w:p>
      <w:pPr/>
      <w:r>
        <w:rPr>
          <w:rFonts w:ascii="Helvetica Light" w:hAnsi="Helvetica Light" w:cs="Helvetica Light"/>
          <w:sz w:val="24"/>
          <w:sz-cs w:val="24"/>
        </w:rPr>
        <w:t xml:space="preserve">| **Growth Rate (CAGR)** | 3.81 %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Sack Kraft Paper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![Sack Kraft Paper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![Sack Kraft Paper Market: Market Share by Packaging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![Sack Kraft Paper Market: Market Share by PlyLayer Count](images/chart_5.png)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![Sack Kraft Paper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![Sack Kraft Paper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13.01 Billion | </w:t>
      </w:r>
    </w:p>
    <w:p>
      <w:pPr/>
      <w:r>
        <w:rPr>
          <w:rFonts w:ascii="Helvetica Light" w:hAnsi="Helvetica Light" w:cs="Helvetica Light"/>
          <w:sz w:val="24"/>
          <w:sz-cs w:val="24"/>
        </w:rPr>
        <w:t xml:space="preserve">Market Size (2031) | USD 15.68 Billion | </w:t>
      </w:r>
    </w:p>
    <w:p>
      <w:pPr/>
      <w:r>
        <w:rPr>
          <w:rFonts w:ascii="Helvetica Light" w:hAnsi="Helvetica Light" w:cs="Helvetica Light"/>
          <w:sz w:val="24"/>
          <w:sz-cs w:val="24"/>
        </w:rPr>
        <w:t xml:space="preserve">Growth Rate (2026 - 2031) | 3.81 % | </w:t>
      </w:r>
    </w:p>
    <w:p>
      <w:pPr/>
      <w:r>
        <w:rPr>
          <w:rFonts w:ascii="Helvetica Light" w:hAnsi="Helvetica Light" w:cs="Helvetica Light"/>
          <w:sz w:val="24"/>
          <w:sz-cs w:val="24"/>
        </w:rPr>
        <w:t xml:space="preserve">Fastest Growing Market |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Sack Kraft Paper Market Analysis by Mordor IntelligenceThe sack kraft paper market size was valued at USD 12.48 billion in 2025 and estimated to grow from USD 13.01 billion in 2026 to reach USD 15.68 billion by 2031, at a CAGR of 3.81% during 2026-2031. The steady headline figure hides a structural transformation as plastic-ban legislation, carbon border adjustment mechanisms and digitized supply chains accelerate substitution of woven polypropylene bulk bags with recyclable multiwall paper sacks across cement, food ingredients and minerals handling. Integrated producers are upgrading mills with barrier coating and RFID-ready converting lines to secure premium contracts, while converters race to install form-fill-seal (FFS) equipment that doubles bagging speeds and cuts labor outlays by one-third. Raw-material volatility in virgin pulp and old corrugated containers continues to squeeze margins, but vertical integration and long-term fiber contracts are mitigating price swings. Lightweight single-ply extensible papers, supported by the need to curb freight emissions, are becoming the format of choice for 25-50 kilogram cement and fertilizer applications. Automation-ready, curbside-recyclable designs underpin future demand, positioning the sack kraft paper market as a strategic beneficiary of circular-economy policies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packaging type, valve sacks led with 41.32% of sack kraft paper market share in 2025. Form-fill-seal sacks are projected to expand at a 4.78% CAGR through 2031.</w:t>
      </w:r>
    </w:p>
    <w:p>
      <w:pPr/>
      <w:r>
        <w:rPr>
          <w:rFonts w:ascii="Helvetica Light" w:hAnsi="Helvetica Light" w:cs="Helvetica Light"/>
          <w:sz w:val="24"/>
          <w:sz-cs w:val="24"/>
        </w:rPr>
        <w:t xml:space="preserve">* By end-user, the building materials and cement segment accounted for 44.43% of the sack kraft paper market size in 2025, while minerals and pigments are advancing at a 4.83% CAGR to 2031.</w:t>
      </w:r>
    </w:p>
    <w:p>
      <w:pPr/>
      <w:r>
        <w:rPr>
          <w:rFonts w:ascii="Helvetica Light" w:hAnsi="Helvetica Light" w:cs="Helvetica Light"/>
          <w:sz w:val="24"/>
          <w:sz-cs w:val="24"/>
        </w:rPr>
        <w:t xml:space="preserve">* By grade, coated and barrier kraft captured 37.21% share of the sack kraft paper market size in 2025 and posts the highest forecast CAGR of 4.69% through 2031.</w:t>
      </w:r>
    </w:p>
    <w:p>
      <w:pPr/>
      <w:r>
        <w:rPr>
          <w:rFonts w:ascii="Helvetica Light" w:hAnsi="Helvetica Light" w:cs="Helvetica Light"/>
          <w:sz w:val="24"/>
          <w:sz-cs w:val="24"/>
        </w:rPr>
        <w:t xml:space="preserve">* By ply count, two-ply sacks held 39.43% of sack kraft paper market share in 2025, whereas single-ply designs record the fastest 4.62% CAGR between 2026-2031.</w:t>
      </w:r>
    </w:p>
    <w:p>
      <w:pPr/>
      <w:r>
        <w:rPr>
          <w:rFonts w:ascii="Helvetica Light" w:hAnsi="Helvetica Light" w:cs="Helvetica Light"/>
          <w:sz w:val="24"/>
          <w:sz-cs w:val="24"/>
        </w:rPr>
        <w:t xml:space="preserve">* By geography, Asia-Pacific contributed 32.54% of global revenue in 2025, but Africa represents the quickest regional expansion at a 4.77%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Sack Kraft Paper Market*Driver | ( ~ ) % Impact on CAGR Forecast | Geographic Relevance | Impact Timeline | </w:t>
      </w:r>
    </w:p>
    <w:p>
      <w:pPr/>
      <w:r>
        <w:rPr>
          <w:rFonts w:ascii="Helvetica Light" w:hAnsi="Helvetica Light" w:cs="Helvetica Light"/>
          <w:sz w:val="24"/>
          <w:sz-cs w:val="24"/>
        </w:rPr>
        <w:t xml:space="preserve">Plastic-ban Legislation Accelerating Paper Substitution | +1.2% | Europe, North America, Asia-Pacific (India, China coastal cities) | Short term (≤ 2 years) | </w:t>
      </w:r>
    </w:p>
    <w:p>
      <w:pPr/>
      <w:r>
        <w:rPr>
          <w:rFonts w:ascii="Helvetica Light" w:hAnsi="Helvetica Light" w:cs="Helvetica Light"/>
          <w:sz w:val="24"/>
          <w:sz-cs w:val="24"/>
        </w:rPr>
        <w:t xml:space="preserve">Cement-sector Decarbonization Favoring Recyclable Sacks | +0.9% | Global, with concentration in Europe and India | Medium term (2-4 years) | </w:t>
      </w:r>
    </w:p>
    <w:p>
      <w:pPr/>
      <w:r>
        <w:rPr>
          <w:rFonts w:ascii="Helvetica Light" w:hAnsi="Helvetica Light" w:cs="Helvetica Light"/>
          <w:sz w:val="24"/>
          <w:sz-cs w:val="24"/>
        </w:rPr>
        <w:t xml:space="preserve">E-commerce Adoption of Curbside-recyclable Heavy-duty Mailers | +0.7% | North America, Europe, Asia-Pacific urban hubs | Medium term (2-4 years) | </w:t>
      </w:r>
    </w:p>
    <w:p>
      <w:pPr/>
      <w:r>
        <w:rPr>
          <w:rFonts w:ascii="Helvetica Light" w:hAnsi="Helvetica Light" w:cs="Helvetica Light"/>
          <w:sz w:val="24"/>
          <w:sz-cs w:val="24"/>
        </w:rPr>
        <w:t xml:space="preserve">Food-grade Bulk Ingredients Shifting to Certified Paper Sacks | +0.5% | Global, led by North America and Europe | Medium term (2-4 years) | </w:t>
      </w:r>
    </w:p>
    <w:p>
      <w:pPr/>
      <w:r>
        <w:rPr>
          <w:rFonts w:ascii="Helvetica Light" w:hAnsi="Helvetica Light" w:cs="Helvetica Light"/>
          <w:sz w:val="24"/>
          <w:sz-cs w:val="24"/>
        </w:rPr>
        <w:t xml:space="preserve">Radio-frequency-identifiable Sack Papers Simplifying Warehouse Automation | +0.4% | North America, Europe, Asia-Pacific logistics clusters | Long term (≥ 4 years) | </w:t>
      </w:r>
    </w:p>
    <w:p>
      <w:pPr/>
      <w:r>
        <w:rPr>
          <w:rFonts w:ascii="Helvetica Light" w:hAnsi="Helvetica Light" w:cs="Helvetica Light"/>
          <w:sz w:val="24"/>
          <w:sz-cs w:val="24"/>
        </w:rPr>
        <w:t xml:space="preserve">Carbon Border Adjustment Mechanisms Boosting EU Demand for Low-Emission Sack Papers | +0.3% | Europe, spillover to North America and select Asia-Pacific exporters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ten suppliers control roughly 55-60% of global capacity, yielding a moderately concentrated competitive field. Integrated groups such as Mondi, Smurfit WestRock and International Paper capture value from pulp through converting, buffering margin against pulp swings and funding capital-intensive barrier-coating lines. Regional players survive through speed-to-market, custom print runs and small-batch specialty grades that global giants cannot service economically. Strategic moves center on RFID-ready smart sacks, water-soluble cement bags and ultra-lightweight single-ply designs.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Mergers continue: the 2024 union of Smurfit Kappa and WestRock created a USD 38.42 billion revenue champion, while International Paper’s pending pulp asset divestiture may reshape merchant fiber supply. Equipment alliances matter too; converters partner with bagging-line OEMs to offer customers bundled material plus machinery solutions that lock in paper volumes. Renewable energy access has become a competitive differentiator, with mills running on biomass or hydro qualifying for premium European contracts. Those reliant on coal face shrinking margins as carbon accounting tightens.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Barrier coating innovations from specialty chemical firms democratize performance, letting mid-size converters challenge integrated titans in food-grade niches. At the same time, rising OCC and pulp prices spur defensive integration by containerboard majors into sack grades. Digital adoption, certification rigor and mill energy profiles collectively define competitive success thresholds, sustaining dynamic rivalry inside the sack kraft paper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Sack Kraft Paper Industry Leaders* Mondi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Smurfit Westrock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Segezha Group PJSC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Paper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Billerud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Sack Kraft Paper Market Report ScopeSack Kraft Paper is a strong, durable type of paper specially manufactured for making industrial and commercial sacks used to pack bulk materials. It is produced from chemical pulp (usually softwood) using the kraft process, which gives it high strength and tear resistance.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Sack Kraft Paper Market Report is Segmented by Packaging Type (Valve Sacks, Open Mouth Sacks, Pinch-Bottom Sacks, Form-Fill-Seal Sacks, Rest of Packaging Type), Grade (Kraft, Semi-Extensible, Extensible, Coated/Barrier Kraft, Rest of Grade), Ply/Layer Count (1-Ply, 2-Ply, 3-Ply, More than 3-Ply), End-User Industry (Building Materials and Cement, Food and Beverage Ingredients, Chemicals and Fertilizers, Agriculture and Animal Feed, Minerals and Pigments), and Geography (North America, South America, Europe, Asia-Pacific, Middle East,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Packaging TypeValve Sacks | </w:t>
      </w:r>
    </w:p>
    <w:p>
      <w:pPr/>
      <w:r>
        <w:rPr>
          <w:rFonts w:ascii="Helvetica Light" w:hAnsi="Helvetica Light" w:cs="Helvetica Light"/>
          <w:sz w:val="24"/>
          <w:sz-cs w:val="24"/>
        </w:rPr>
        <w:t xml:space="preserve">Open Mouth Sacks | </w:t>
      </w:r>
    </w:p>
    <w:p>
      <w:pPr/>
      <w:r>
        <w:rPr>
          <w:rFonts w:ascii="Helvetica Light" w:hAnsi="Helvetica Light" w:cs="Helvetica Light"/>
          <w:sz w:val="24"/>
          <w:sz-cs w:val="24"/>
        </w:rPr>
        <w:t xml:space="preserve">Pinch-Bottom Sacks | </w:t>
      </w:r>
    </w:p>
    <w:p>
      <w:pPr/>
      <w:r>
        <w:rPr>
          <w:rFonts w:ascii="Helvetica Light" w:hAnsi="Helvetica Light" w:cs="Helvetica Light"/>
          <w:sz w:val="24"/>
          <w:sz-cs w:val="24"/>
        </w:rPr>
        <w:t xml:space="preserve">Form-Fill-Seal Sacks | </w:t>
      </w:r>
    </w:p>
    <w:p>
      <w:pPr/>
      <w:r>
        <w:rPr>
          <w:rFonts w:ascii="Helvetica Light" w:hAnsi="Helvetica Light" w:cs="Helvetica Light"/>
          <w:sz w:val="24"/>
          <w:sz-cs w:val="24"/>
        </w:rPr>
        <w:t xml:space="preserve">Rest of Packaging Type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sack kraft paper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sack kraft paper market size is estimated at USD 13.01 billion in 2026 with a 3.81%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packaging type grows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Form-fill-seal sacks record the quickest 4.78% CAGR as automated bagging spreads across cement, chemicals and e-commerce fulfillment.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minerals and pigments important for future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RFID-enabled kraft sacks meet traceability mandates, pushing minerals and pigments packaging to a 4.83% CAGR, the highest among end-users.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 carbon border tariffs play?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carbon border adjustment mechanisms favor low-emission domestic kraft paper, stimulating local production and reshaping global trade flows from 2026 onward.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single-ply sack adoption impact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High-strength single-ply designs cut material use by up to 25% and lower freight costs 15-18%, improving overall supply-chain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raw-material price swings a long-term threat?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Virgin pulp and OCC volatility currently restrain growth, but integrated mill ownership and multi-year fiber contracts help producers cushion cost shocks.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