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Silicone Elastomers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[https://www.mordorintelligence.com/industry-reports/silicone-elastomer-market](https://www.mordorintelligence.com/industry-reports/silicone-elastomer-market)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9.10 billion |</w:t>
      </w:r>
    </w:p>
    <w:p>
      <w:pPr/>
      <w:r>
        <w:rPr>
          <w:rFonts w:ascii="Helvetica Light" w:hAnsi="Helvetica Light" w:cs="Helvetica Light"/>
          <w:sz w:val="24"/>
          <w:sz-cs w:val="24"/>
        </w:rPr>
        <w:t xml:space="preserve">| **Projected Forecast (2031)** | USD 9.10 billion |</w:t>
      </w:r>
    </w:p>
    <w:p>
      <w:pPr/>
      <w:r>
        <w:rPr>
          <w:rFonts w:ascii="Helvetica Light" w:hAnsi="Helvetica Light" w:cs="Helvetica Light"/>
          <w:sz w:val="24"/>
          <w:sz-cs w:val="24"/>
        </w:rPr>
        <w:t xml:space="preserve">| **Growth Rate (CAGR)** | 7.51 %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9.10 Billion | </w:t>
      </w:r>
    </w:p>
    <w:p>
      <w:pPr/>
      <w:r>
        <w:rPr>
          <w:rFonts w:ascii="Helvetica Light" w:hAnsi="Helvetica Light" w:cs="Helvetica Light"/>
          <w:sz w:val="24"/>
          <w:sz-cs w:val="24"/>
        </w:rPr>
        <w:t xml:space="preserve">Market Size (2031) | USD 13.06 Billion | </w:t>
      </w:r>
    </w:p>
    <w:p>
      <w:pPr/>
      <w:r>
        <w:rPr>
          <w:rFonts w:ascii="Helvetica Light" w:hAnsi="Helvetica Light" w:cs="Helvetica Light"/>
          <w:sz w:val="24"/>
          <w:sz-cs w:val="24"/>
        </w:rPr>
        <w:t xml:space="preserve">Growth Rate (2026 - 2031) | 7.51 %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Silicone Elastomers Market Analysis by Mordor IntelligenceThe Silicone Elastomers Market size was valued at USD 8.46 billion in 2025 and is estimated to grow from USD 9.10 billion in 2026 to reach USD 13.06 billion by 2031, at a CAGR of 7.51% during the forecast period (2026-2031). High-performance applications in electric vehicles, fifth-generation infrastructure, and medical devices are driving premium pricing for silicone grades, a position that thermoplastic elastomers struggle to challenge. Liquid silicone rubber, advanced thermal-management compounds, and medical-grade formulations are seeing heightened demand. In Europe, regulatory pressures are pushing a shift towards linear siloxanes that meet restrictions under the Registration, Evaluation, Authorization, and Restriction of Chemicals framework. While this reformulation raises raw material costs, it benefits integrated producers with control over upstream metal-silicon and dimethyldichlorosilane capacity. Non-integrated converters face challenges due to feedstock volatility, influenced by methanol supply disruptions and the significant share of siloxane intermediates controlled by specific regions. Meanwhile, additive manufacturing technologies are paving the way for custom geometries and reduced development lead times. The Asia-Pacific region stands as the epicenter of the silicone elastomer market, buoyed by trends like electronics miniaturization, data-center growth, and capacity expansions from industry giants like Shin-Etsu, Wacker Chemie, and KCC. Concurrently, advantages in vertical integration, reformulation expertise, and access to low-carbon feedstocks are becoming pivotal in the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Liquid Silicone Rubber held 45.22% of the silicone elastomer market share in 2025 and is projected to expand at an 8.34% CAGR through 2026 to 2031.</w:t>
      </w:r>
    </w:p>
    <w:p>
      <w:pPr/>
      <w:r>
        <w:rPr>
          <w:rFonts w:ascii="Helvetica Light" w:hAnsi="Helvetica Light" w:cs="Helvetica Light"/>
          <w:sz w:val="24"/>
          <w:sz-cs w:val="24"/>
        </w:rPr>
        <w:t xml:space="preserve">* By application, Automotive and Transportation commanded 31.13% share of the silicone elastomer market size in 2025 and is advancing at a 7.91% CAGR through 2026 to 2031.</w:t>
      </w:r>
    </w:p>
    <w:p>
      <w:pPr/>
      <w:r>
        <w:rPr>
          <w:rFonts w:ascii="Helvetica Light" w:hAnsi="Helvetica Light" w:cs="Helvetica Light"/>
          <w:sz w:val="24"/>
          <w:sz-cs w:val="24"/>
        </w:rPr>
        <w:t xml:space="preserve">* By geography, Asia-Pacific accounted for 46.67% of the silicone elastomer market size in 2025 and is forecast to grow at an 8.11% CAGR through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Silicone Elastomers Market*Driver | (~) % Impact on CAGR Forecast | Geographic Relevance | Impact Timeline | </w:t>
      </w:r>
    </w:p>
    <w:p>
      <w:pPr/>
      <w:r>
        <w:rPr>
          <w:rFonts w:ascii="Helvetica Light" w:hAnsi="Helvetica Light" w:cs="Helvetica Light"/>
          <w:sz w:val="24"/>
          <w:sz-cs w:val="24"/>
        </w:rPr>
        <w:t xml:space="preserve">Electronics miniaturization and 5G thermal management | +1.8% | Asia-Pacific, North America | Medium term (2-4 years) | </w:t>
      </w:r>
    </w:p>
    <w:p>
      <w:pPr/>
      <w:r>
        <w:rPr>
          <w:rFonts w:ascii="Helvetica Light" w:hAnsi="Helvetica Light" w:cs="Helvetica Light"/>
          <w:sz w:val="24"/>
          <w:sz-cs w:val="24"/>
        </w:rPr>
        <w:t xml:space="preserve">Medical-grade LSR adoption in wearable healthcare | +1.2% | North America, Europe | Medium term (2-4 years) | </w:t>
      </w:r>
    </w:p>
    <w:p>
      <w:pPr/>
      <w:r>
        <w:rPr>
          <w:rFonts w:ascii="Helvetica Light" w:hAnsi="Helvetica Light" w:cs="Helvetica Light"/>
          <w:sz w:val="24"/>
          <w:sz-cs w:val="24"/>
        </w:rPr>
        <w:t xml:space="preserve">Construction sealants in net-zero buildings | +0.9% | Europe, North America, the Middle East | Long term (≥ 4 years) | </w:t>
      </w:r>
    </w:p>
    <w:p>
      <w:pPr/>
      <w:r>
        <w:rPr>
          <w:rFonts w:ascii="Helvetica Light" w:hAnsi="Helvetica Light" w:cs="Helvetica Light"/>
          <w:sz w:val="24"/>
          <w:sz-cs w:val="24"/>
        </w:rPr>
        <w:t xml:space="preserve">Additive manufacturing of silicone parts | +0.7% | North America, Europe | Long term (≥ 4 years) | </w:t>
      </w:r>
    </w:p>
    <w:p>
      <w:pPr/>
      <w:r>
        <w:rPr>
          <w:rFonts w:ascii="Helvetica Light" w:hAnsi="Helvetica Light" w:cs="Helvetica Light"/>
          <w:sz w:val="24"/>
          <w:sz-cs w:val="24"/>
        </w:rPr>
        <w:t xml:space="preserve">Antimicrobial and conductive LSR | +0.8% | Asia-Pacific, North America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Silicone Elastomers Market is moderately concentrated. Dow is reducing its operations in Europe, while both Shin-Etsu and Wacker are expanding in the Asia-Pacific, highlighting their distinct regional strategies. Elkem divested its silicones unit to China National Bluestar, bolstering China's upstream dominance and eliminating a European competitor. Technology is a key differentiator: Wacker's SEMICOSIL 9649 TC, with high thermal conductivity, and Dow's DOWSIL TC-5550, with even greater thermal conductivity, are making inroads in the electric vehicle inverter and artificial intelligence server cooling markets. Regulatory certifications such as ISO 13485 and REACH Substances of Very High Concern heighten entry barriers, pushing smaller converters to specialize in niche areas such as antimicrobial, conductive, or additive-manufacturing 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Silicone Elastomers Industry Leaders* 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Elkem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Momentive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Shin-Etsu Chemical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Wacker Chemie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Silicone Elastomers Market Report ScopeSilicone elastomers are versatile synthetic polymers derived from silicone, combining flexibility, durability, and resistance to extreme temperatures, chemicals, and UV radiation. They are formed through vulcanization processes, producing materials with rubber-like properties suitable for diverse applications. Widely used in electronics, automotive, healthcare, construction, and consumer goods, silicone elastomers provide excellent electrical insulation, biocompatibility, and long-term stability, making them essential in advanced industrial and everyday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Silicone Elastomer Market is segmented by product, application, and geography. By Product, the market is segmented into high-temperature vulcanized (HTV), room-temperature vulcanized (RTV), and liquid silicone rubber (LSR). By Application, the market is segmented into electrical and electronics, automotive and transportation, industrial machinery, consumer goods, construction, and others. The report also covers the market size and forecasts for the Global Silicone Elastomer Market in 22 countries across major regions. The market sizes and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ProductHigh-Temperature Vulcanised (HTV) | </w:t>
      </w:r>
    </w:p>
    <w:p>
      <w:pPr/>
      <w:r>
        <w:rPr>
          <w:rFonts w:ascii="Helvetica Light" w:hAnsi="Helvetica Light" w:cs="Helvetica Light"/>
          <w:sz w:val="24"/>
          <w:sz-cs w:val="24"/>
        </w:rPr>
        <w:t xml:space="preserve">Room-Temperature Vulcanised (RTV) | </w:t>
      </w:r>
    </w:p>
    <w:p>
      <w:pPr/>
      <w:r>
        <w:rPr>
          <w:rFonts w:ascii="Helvetica Light" w:hAnsi="Helvetica Light" w:cs="Helvetica Light"/>
          <w:sz w:val="24"/>
          <w:sz-cs w:val="24"/>
        </w:rPr>
        <w:t xml:space="preserve">Liquid Silicone Rubber (LSR)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silicone elastomer market size and projected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silicone elastomer market size stands at USD 9.10 billion in 2026 and is forecast to reach USD 13.06 billion by 2031, registering a 7.51%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segment leads global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Liquid Silicone Rubber leads with a 45.22% share in 2025 and is projected to advance at an 8.34%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so dominant in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hosts concentrated electronics and automotive manufacturing, numerous capacity expansions, and supportive government programs, giving it 46.67% share in 2025 and the fastest regional CAGR at 8.11%.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REACH regulations affecting European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REACH restrictions on cyclic siloxanes are pushing reformulation costs up 15-20% and favoring integrated suppliers, yet net-zero building and EV initiatives keep European demand positive.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strategic moves are leading players making?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Firms such as Elkem are divesting to consolidate Chinese capacity, Shin-Etsu and Wacker are investing in Asia-Pacific lines, and DuPont is rolling out medical-grade LSR ranges to secure higher-margin niches.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