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Supersonic And Hypersonic Weapons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[https://www.mordorintelligence.com/industry-reports/supersonic-and-hypersonic-weapons-market](https://www.mordorintelligence.com/industry-reports/supersonic-and-hypersonic-weapons-market)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22.77 billion |</w:t>
      </w:r>
    </w:p>
    <w:p>
      <w:pPr/>
      <w:r>
        <w:rPr>
          <w:rFonts w:ascii="Helvetica Light" w:hAnsi="Helvetica Light" w:cs="Helvetica Light"/>
          <w:sz w:val="24"/>
          <w:sz-cs w:val="24"/>
        </w:rPr>
        <w:t xml:space="preserve">| **Projected Forecast (2031)** | USD 22.77 billion |</w:t>
      </w:r>
    </w:p>
    <w:p>
      <w:pPr/>
      <w:r>
        <w:rPr>
          <w:rFonts w:ascii="Helvetica Light" w:hAnsi="Helvetica Light" w:cs="Helvetica Light"/>
          <w:sz w:val="24"/>
          <w:sz-cs w:val="24"/>
        </w:rPr>
        <w:t xml:space="preserve">| **Growth Rate (CAGR)** | 11.68 %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Supersonic And Hypersonic Weapons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![Supersonic And Hypersonic Weapons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![Supersonic and Hypersonic Weapons Market_Type](images/chart_4.png)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![Supersonic and Hypersonic Weapons Market_Geography](images/chart_5.png)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![Supersonic and Hypersonic Weapons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22.77 Billion | </w:t>
      </w:r>
    </w:p>
    <w:p>
      <w:pPr/>
      <w:r>
        <w:rPr>
          <w:rFonts w:ascii="Helvetica Light" w:hAnsi="Helvetica Light" w:cs="Helvetica Light"/>
          <w:sz w:val="24"/>
          <w:sz-cs w:val="24"/>
        </w:rPr>
        <w:t xml:space="preserve">Market Size (2031) | USD 39.56 Billion | </w:t>
      </w:r>
    </w:p>
    <w:p>
      <w:pPr/>
      <w:r>
        <w:rPr>
          <w:rFonts w:ascii="Helvetica Light" w:hAnsi="Helvetica Light" w:cs="Helvetica Light"/>
          <w:sz w:val="24"/>
          <w:sz-cs w:val="24"/>
        </w:rPr>
        <w:t xml:space="preserve">Growth Rate (2026 - 2031) | 11.68 %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Supersonic And Hypersonic Weapons Market Analysis by Mordor IntelligenceThe Supersonic And Hypersonic Weapons Market size is expected to grow from USD 20.39 billion in 2025 to USD 22.77 billion in 2026 and is forecast to reach USD 39.56 billion by 2031 at 11.68%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COVID-19 pandemic had a profoundly negative impact on the global economy in 2020. Although defense spending is on an increasing trend in 2020, the economic effects of the pandemic may prompt governments to reduce the growth levels of defense spending in the years to come, thereby affecting R&amp;D spending. This might affect the Supersonic and Hypersonic Weapons Market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Countries such as Russia, China, India, and the United States are advancing research in various advanced hypersonic weapon technologies, and many more countries are expected to join the race in the future. The growing number of partnerships between companies in developing supersonic and hypersonic weapons is helping technological advancements in the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increasing global conflicts and the belief in deterrence theory are propelling nations to develop advanced nuclear-capable supersonic and hypersonic weapons, thereby driving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Note: Market size and forecast figures in this report are generated using Mordor Intelligence’s proprietary estimation framework, updated with the latest available data and insights as of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Supersonic And Hypersonic Weapons Market Trends and InsightsMissile Segment Registered the Highest Revenue Share in 2020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missile segment currently has the highest share in the market. This is mainly due to the increasing procurement of missiles by various countries in the world. While cruise missiles are among the most procured missiles, research is also in progress for developing advanced ballistic missiles, especially hypersonic. Several countries have developed their missile defense programs to counter threats from other countries. For instance, as a part of the Indian Ballistic Missile Defence Programme, an initiative to create and deploy a multi-layered ballistic missile defense system to protect India from ballistic missile attacks, the country is procuring supersonic and hypersonic missiles from various countries, in addition to developing its ballistic missiles. Also, countries in the Middle East, like Israel and Iran, are testing and including supersonic and hypersonic missiles in their armory in the wake of rising political tensions in the region. In October 2021, Lockheed Martin and Israel Aerospace Industries (IAI) announced their partnership to develop a hypersonic interceptor missile, boosting Israeli air defense capabilities. Such developments are expected to further drive the growth of the segment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Raytheon Technologies Corporation, The Boeing Company, MBDA, Tactical Missiles Corporation, and Lockheed Martin Corporation are some of the major players in the market. Joint ventures, such as the Ariane Group (formed between Airbus SE and Safran SA) and MBDA (a collaboration among Airbus SE, Leonardo Company, and BAE Systems PLC), are predominant in the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There are also partnerships between companies that are aimed at developing technologies tailored to the specific requirements of the military. For instance, Raytheon Technologies and Kongsberg Gruppen AS partnered to co-produce a new Naval Strike Missile for the United States. Additionally, a partnership between Raytheon Technologies and Northrop Grumman Corporation is developing air-breathing hypersonic weapons for the US military. Research is also underway for developing advanced technologies in hypersonic weapons, particularly in hypersonic glide vehicles; however, only a few companies possess this technology. Thus, players can target countries that aim to equip themselves with these technologies, thereby gaining new opportunities to increase their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Supersonic And Hypersonic Weapons Industry Leaders* MBDA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Tactical Missiles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Raytheon Technologies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revenues tied to supersonic and hypersonic weapon systems that are procured for defense use, including missiles and hypersonic glide vehicles, where the speed regime is above Mach 1 and the delivery is weaponized for strike or deterrence.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scope excludes non-weapon hypersonic research vehicles and test-only demonstrators when they are not part of a funded acquisition pathway for an operational weapon 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Speed* Supersonic</w:t>
      </w:r>
    </w:p>
    <w:p>
      <w:pPr/>
      <w:r>
        <w:rPr>
          <w:rFonts w:ascii="Helvetica Light" w:hAnsi="Helvetica Light" w:cs="Helvetica Light"/>
          <w:sz w:val="24"/>
          <w:sz-cs w:val="24"/>
        </w:rPr>
        <w:t xml:space="preserve">* Hypersonic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Type* Missiles</w:t>
      </w:r>
    </w:p>
    <w:p>
      <w:pPr/>
      <w:r>
        <w:rPr>
          <w:rFonts w:ascii="Helvetica Light" w:hAnsi="Helvetica Light" w:cs="Helvetica Light"/>
          <w:sz w:val="24"/>
          <w:sz-cs w:val="24"/>
        </w:rPr>
        <w:t xml:space="preserve">* Hypersonic Glide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Latin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Supersonic and Hypersonic Weapons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Supersonic and Hypersonic Weapons Market is projected to register a CAGR of 11.68%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Supersonic and Hypersonic Weapons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MBDA, Tactical Missiles Corporation, The Boeing Company, Raytheon Technologies Corporation and Lockheed Martin Corporation are the major companies operating in the Supersonic and Hypersonic Weapons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Supersonic and Hypersonic Weapons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Supersonic and Hypersonic Weapons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Europe accounts for the largest market share in Supersonic and Hypersonic Weapons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Supersonic and Hypersonic Weapons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Supersonic and Hypersonic Weapons Market historical market size for years: 2019, 2020, 2021, 2022, 2023 and 2024. The report also forecasts the Supersonic and Hypersonic Weapons Market size for years: 2026, 2027, 2028, 2029, 2030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